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9D3D" w14:textId="77777777" w:rsidR="00FC667C" w:rsidRPr="00D91195" w:rsidRDefault="00FC667C" w:rsidP="001D633A">
      <w:pPr>
        <w:spacing w:after="0" w:line="200" w:lineRule="exact"/>
        <w:jc w:val="both"/>
        <w:rPr>
          <w:rFonts w:ascii="Verdana" w:hAnsi="Verdan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AF5E93" w:rsidRPr="00F40C66" w14:paraId="75D005BE" w14:textId="77777777" w:rsidTr="00377681">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10B8A8C" w14:textId="77777777" w:rsidR="00AF5E93" w:rsidRPr="00F40C66" w:rsidRDefault="00AF5E93" w:rsidP="00377681">
            <w:pPr>
              <w:spacing w:before="40" w:after="40"/>
              <w:rPr>
                <w:rFonts w:ascii="Verdana" w:hAnsi="Verdana"/>
                <w:b/>
              </w:rPr>
            </w:pPr>
            <w:r w:rsidRPr="00F40C66">
              <w:rPr>
                <w:rFonts w:ascii="Verdana" w:hAnsi="Verdana"/>
                <w:b/>
                <w:noProof/>
                <w:lang w:val="en-GB" w:eastAsia="en-GB"/>
              </w:rPr>
              <w:drawing>
                <wp:inline distT="0" distB="0" distL="0" distR="0" wp14:anchorId="18FBB77B" wp14:editId="0BBAA3D5">
                  <wp:extent cx="1438275" cy="476250"/>
                  <wp:effectExtent l="19050" t="0" r="9525" b="0"/>
                  <wp:docPr id="28" name="Picture 1" descr="http://intranet.farn-ct.a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rn-ct.ac.uk/logo.jpg"/>
                          <pic:cNvPicPr>
                            <a:picLocks noChangeAspect="1" noChangeArrowheads="1"/>
                          </pic:cNvPicPr>
                        </pic:nvPicPr>
                        <pic:blipFill>
                          <a:blip r:embed="rId10" cstate="print"/>
                          <a:srcRect/>
                          <a:stretch>
                            <a:fillRect/>
                          </a:stretch>
                        </pic:blipFill>
                        <pic:spPr bwMode="auto">
                          <a:xfrm>
                            <a:off x="0" y="0"/>
                            <a:ext cx="1438275" cy="476250"/>
                          </a:xfrm>
                          <a:prstGeom prst="rect">
                            <a:avLst/>
                          </a:prstGeom>
                          <a:noFill/>
                          <a:ln w="9525">
                            <a:noFill/>
                            <a:miter lim="800000"/>
                            <a:headEnd/>
                            <a:tailEnd/>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2CEE265" w14:textId="77777777" w:rsidR="00AF5E93" w:rsidRPr="00DC7ADB" w:rsidRDefault="00AF5E93" w:rsidP="00377681">
            <w:pPr>
              <w:spacing w:after="0" w:line="240" w:lineRule="auto"/>
              <w:jc w:val="both"/>
              <w:rPr>
                <w:rFonts w:ascii="Verdana" w:hAnsi="Verdana"/>
                <w:b/>
                <w:sz w:val="28"/>
                <w:szCs w:val="28"/>
                <w:lang w:val="en-GB"/>
              </w:rPr>
            </w:pPr>
            <w:r w:rsidRPr="00C161AE">
              <w:rPr>
                <w:rFonts w:ascii="Verdana" w:hAnsi="Verdana"/>
                <w:b/>
                <w:sz w:val="28"/>
                <w:szCs w:val="28"/>
                <w:lang w:val="en-GB"/>
              </w:rPr>
              <w:t xml:space="preserve">Privacy Notice for </w:t>
            </w:r>
            <w:r>
              <w:rPr>
                <w:rFonts w:ascii="Verdana" w:hAnsi="Verdana"/>
                <w:b/>
                <w:sz w:val="28"/>
                <w:szCs w:val="28"/>
                <w:lang w:val="en-GB"/>
              </w:rPr>
              <w:t>Staff Applicants</w:t>
            </w:r>
          </w:p>
        </w:tc>
      </w:tr>
      <w:tr w:rsidR="00AF5E93" w:rsidRPr="00F40C66" w14:paraId="442F7E94"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48794E0C" w14:textId="77777777" w:rsidR="00AF5E93" w:rsidRPr="00F40C66" w:rsidRDefault="00AF5E93" w:rsidP="00377681">
            <w:pPr>
              <w:spacing w:before="40" w:after="40"/>
              <w:rPr>
                <w:rFonts w:ascii="Verdana" w:hAnsi="Verdana"/>
                <w:b/>
              </w:rPr>
            </w:pPr>
            <w:r w:rsidRPr="00F40C66">
              <w:rPr>
                <w:rFonts w:ascii="Verdana" w:hAnsi="Verdana"/>
                <w:b/>
              </w:rPr>
              <w:t>Owner</w:t>
            </w:r>
          </w:p>
        </w:tc>
        <w:tc>
          <w:tcPr>
            <w:tcW w:w="5811" w:type="dxa"/>
            <w:tcBorders>
              <w:top w:val="single" w:sz="4" w:space="0" w:color="auto"/>
              <w:left w:val="single" w:sz="4" w:space="0" w:color="auto"/>
              <w:bottom w:val="single" w:sz="4" w:space="0" w:color="auto"/>
              <w:right w:val="single" w:sz="4" w:space="0" w:color="auto"/>
            </w:tcBorders>
            <w:vAlign w:val="center"/>
          </w:tcPr>
          <w:p w14:paraId="70B3FE4B" w14:textId="77777777" w:rsidR="00AF5E93" w:rsidRPr="00183614" w:rsidRDefault="00AF5E93" w:rsidP="00377681">
            <w:pPr>
              <w:spacing w:before="40" w:after="40"/>
              <w:rPr>
                <w:rFonts w:ascii="Verdana" w:hAnsi="Verdana" w:cs="TTE2885278t00"/>
              </w:rPr>
            </w:pPr>
            <w:r>
              <w:rPr>
                <w:rFonts w:ascii="Verdana" w:hAnsi="Verdana"/>
                <w:lang w:val="en-GB"/>
              </w:rPr>
              <w:t>Data Protection Officer</w:t>
            </w:r>
          </w:p>
        </w:tc>
      </w:tr>
      <w:tr w:rsidR="00AF5E93" w:rsidRPr="00F40C66" w14:paraId="0BC21B9A"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6D17CD01" w14:textId="77777777" w:rsidR="00AF5E93" w:rsidRPr="00F40C66" w:rsidRDefault="00AF5E93" w:rsidP="00377681">
            <w:pPr>
              <w:spacing w:before="40" w:after="40"/>
              <w:rPr>
                <w:rFonts w:ascii="Verdana" w:hAnsi="Verdana"/>
                <w:b/>
              </w:rPr>
            </w:pPr>
            <w:r w:rsidRPr="00F40C66">
              <w:rPr>
                <w:rFonts w:ascii="Verdana" w:hAnsi="Verdana"/>
                <w:b/>
              </w:rPr>
              <w:t>Approval by Corporation</w:t>
            </w:r>
          </w:p>
        </w:tc>
        <w:tc>
          <w:tcPr>
            <w:tcW w:w="5811" w:type="dxa"/>
            <w:tcBorders>
              <w:top w:val="single" w:sz="4" w:space="0" w:color="auto"/>
              <w:left w:val="single" w:sz="4" w:space="0" w:color="auto"/>
              <w:bottom w:val="single" w:sz="4" w:space="0" w:color="auto"/>
              <w:right w:val="single" w:sz="4" w:space="0" w:color="auto"/>
            </w:tcBorders>
            <w:vAlign w:val="center"/>
          </w:tcPr>
          <w:p w14:paraId="45208604" w14:textId="77777777" w:rsidR="00AF5E93" w:rsidRPr="00183614" w:rsidRDefault="00AF5E93" w:rsidP="00377681">
            <w:pPr>
              <w:spacing w:before="40" w:after="40"/>
              <w:rPr>
                <w:rFonts w:ascii="Verdana" w:hAnsi="Verdana" w:cs="TTE2885278t00"/>
              </w:rPr>
            </w:pPr>
            <w:r w:rsidRPr="00183614">
              <w:rPr>
                <w:rFonts w:ascii="Verdana" w:hAnsi="Verdana" w:cs="TTE2885278t00"/>
              </w:rPr>
              <w:t>Not applicable</w:t>
            </w:r>
          </w:p>
        </w:tc>
      </w:tr>
      <w:tr w:rsidR="00AF5E93" w:rsidRPr="00F40C66" w14:paraId="3523AAA8"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30A995BF" w14:textId="77777777" w:rsidR="00AF5E93" w:rsidRPr="00F40C66" w:rsidRDefault="00AF5E93" w:rsidP="00377681">
            <w:pPr>
              <w:spacing w:before="40" w:after="40"/>
              <w:rPr>
                <w:rFonts w:ascii="Verdana" w:hAnsi="Verdana"/>
                <w:b/>
              </w:rPr>
            </w:pPr>
            <w:r w:rsidRPr="00745117">
              <w:rPr>
                <w:rFonts w:ascii="Verdana" w:hAnsi="Verdana"/>
                <w:lang w:val="en-GB"/>
              </w:rPr>
              <w:t xml:space="preserve">Date reviewed:    </w:t>
            </w:r>
          </w:p>
        </w:tc>
        <w:tc>
          <w:tcPr>
            <w:tcW w:w="5811" w:type="dxa"/>
            <w:tcBorders>
              <w:top w:val="single" w:sz="4" w:space="0" w:color="auto"/>
              <w:left w:val="single" w:sz="4" w:space="0" w:color="auto"/>
              <w:bottom w:val="single" w:sz="4" w:space="0" w:color="auto"/>
              <w:right w:val="single" w:sz="4" w:space="0" w:color="auto"/>
            </w:tcBorders>
            <w:vAlign w:val="center"/>
          </w:tcPr>
          <w:p w14:paraId="74E2A011" w14:textId="3D72A680" w:rsidR="00AF5E93" w:rsidRPr="00183614" w:rsidRDefault="00E570B1" w:rsidP="00377681">
            <w:pPr>
              <w:spacing w:before="40" w:after="40"/>
              <w:rPr>
                <w:rFonts w:ascii="Verdana" w:hAnsi="Verdana" w:cs="TTE2885278t00"/>
              </w:rPr>
            </w:pPr>
            <w:r>
              <w:rPr>
                <w:rFonts w:ascii="Verdana" w:hAnsi="Verdana"/>
                <w:lang w:val="en-GB"/>
              </w:rPr>
              <w:t>October 2021</w:t>
            </w:r>
            <w:bookmarkStart w:id="0" w:name="_GoBack"/>
            <w:bookmarkEnd w:id="0"/>
          </w:p>
        </w:tc>
      </w:tr>
      <w:tr w:rsidR="00AF5E93" w:rsidRPr="00F40C66" w14:paraId="12A32CD6"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3456B9E3" w14:textId="77777777" w:rsidR="00AF5E93" w:rsidRPr="00F40C66" w:rsidRDefault="00AF5E93" w:rsidP="00377681">
            <w:pPr>
              <w:spacing w:before="40" w:after="40"/>
              <w:rPr>
                <w:rFonts w:ascii="Verdana" w:hAnsi="Verdana"/>
                <w:b/>
              </w:rPr>
            </w:pPr>
            <w:r w:rsidRPr="00745117">
              <w:rPr>
                <w:rFonts w:ascii="Verdana" w:hAnsi="Verdana"/>
                <w:lang w:val="en-GB"/>
              </w:rPr>
              <w:t xml:space="preserve">Date for next review:  </w:t>
            </w:r>
          </w:p>
        </w:tc>
        <w:tc>
          <w:tcPr>
            <w:tcW w:w="5811" w:type="dxa"/>
            <w:tcBorders>
              <w:top w:val="single" w:sz="4" w:space="0" w:color="auto"/>
              <w:left w:val="single" w:sz="4" w:space="0" w:color="auto"/>
              <w:bottom w:val="single" w:sz="4" w:space="0" w:color="auto"/>
              <w:right w:val="single" w:sz="4" w:space="0" w:color="auto"/>
            </w:tcBorders>
            <w:vAlign w:val="center"/>
          </w:tcPr>
          <w:p w14:paraId="7E25FE8C" w14:textId="26AD1D60" w:rsidR="00AF5E93" w:rsidRPr="00183614" w:rsidRDefault="003805CF" w:rsidP="00377681">
            <w:pPr>
              <w:spacing w:before="40" w:after="40"/>
              <w:rPr>
                <w:rFonts w:ascii="Verdana" w:hAnsi="Verdana" w:cs="TTE2885278t00"/>
              </w:rPr>
            </w:pPr>
            <w:r>
              <w:rPr>
                <w:rFonts w:ascii="Verdana" w:hAnsi="Verdana"/>
                <w:lang w:val="en-GB"/>
              </w:rPr>
              <w:t>July 2022</w:t>
            </w:r>
          </w:p>
        </w:tc>
      </w:tr>
    </w:tbl>
    <w:p w14:paraId="337F0AB7" w14:textId="34EC61EA" w:rsidR="00FC667C" w:rsidRPr="009654CE" w:rsidRDefault="00FC667C" w:rsidP="05251053">
      <w:pPr>
        <w:spacing w:after="0" w:line="240" w:lineRule="auto"/>
        <w:ind w:left="120" w:right="35"/>
        <w:jc w:val="both"/>
        <w:rPr>
          <w:rFonts w:ascii="Verdana" w:eastAsia="Arial" w:hAnsi="Verdana" w:cs="Arial"/>
          <w:b/>
          <w:bCs/>
        </w:rPr>
      </w:pPr>
    </w:p>
    <w:p w14:paraId="2BCACACD" w14:textId="77777777" w:rsidR="00FC667C" w:rsidRPr="00D91195" w:rsidRDefault="00FC667C" w:rsidP="001D633A">
      <w:pPr>
        <w:spacing w:after="0" w:line="280" w:lineRule="exact"/>
        <w:ind w:right="35"/>
        <w:jc w:val="both"/>
        <w:rPr>
          <w:rFonts w:ascii="Verdana" w:hAnsi="Verdana"/>
        </w:rPr>
      </w:pPr>
    </w:p>
    <w:p w14:paraId="1DD2D66B" w14:textId="77777777" w:rsidR="00FC667C" w:rsidRPr="00D91195" w:rsidRDefault="00D91195" w:rsidP="001D633A">
      <w:pPr>
        <w:spacing w:after="0" w:line="240" w:lineRule="auto"/>
        <w:ind w:left="120" w:right="35"/>
        <w:jc w:val="both"/>
        <w:rPr>
          <w:rFonts w:ascii="Verdana" w:eastAsia="Arial" w:hAnsi="Verdana" w:cs="Arial"/>
          <w:b/>
        </w:rPr>
      </w:pPr>
      <w:r w:rsidRPr="00D91195">
        <w:rPr>
          <w:rFonts w:ascii="Verdana" w:eastAsia="Arial" w:hAnsi="Verdana" w:cs="Arial"/>
          <w:b/>
        </w:rPr>
        <w:t>Introduction</w:t>
      </w:r>
    </w:p>
    <w:p w14:paraId="3C788656" w14:textId="77777777" w:rsidR="00FC667C" w:rsidRPr="00D91195" w:rsidRDefault="00FC667C" w:rsidP="001D633A">
      <w:pPr>
        <w:spacing w:after="0" w:line="260" w:lineRule="exact"/>
        <w:ind w:right="35"/>
        <w:jc w:val="both"/>
        <w:rPr>
          <w:rFonts w:ascii="Verdana" w:hAnsi="Verdana"/>
        </w:rPr>
      </w:pPr>
    </w:p>
    <w:p w14:paraId="76C6654F" w14:textId="4DBE76FB" w:rsidR="003B7185" w:rsidRDefault="0056759D" w:rsidP="001D633A">
      <w:pPr>
        <w:spacing w:after="0" w:line="253" w:lineRule="auto"/>
        <w:ind w:left="120" w:right="35"/>
        <w:jc w:val="both"/>
        <w:rPr>
          <w:rFonts w:ascii="Verdana" w:eastAsia="Arial" w:hAnsi="Verdana" w:cs="Arial"/>
        </w:rPr>
      </w:pPr>
      <w:r>
        <w:rPr>
          <w:rFonts w:ascii="Verdana" w:eastAsia="Arial" w:hAnsi="Verdana" w:cs="Arial"/>
        </w:rPr>
        <w:t xml:space="preserve">Farnborough College of Technology collects and processes personal data relating to its </w:t>
      </w:r>
      <w:r w:rsidR="0094056D">
        <w:rPr>
          <w:rFonts w:ascii="Verdana" w:eastAsia="Arial" w:hAnsi="Verdana" w:cs="Arial"/>
        </w:rPr>
        <w:t>job applicants</w:t>
      </w:r>
      <w:r>
        <w:rPr>
          <w:rFonts w:ascii="Verdana" w:eastAsia="Arial" w:hAnsi="Verdana" w:cs="Arial"/>
        </w:rPr>
        <w:t xml:space="preserve"> to manage the </w:t>
      </w:r>
      <w:r w:rsidR="0094056D">
        <w:rPr>
          <w:rFonts w:ascii="Verdana" w:eastAsia="Arial" w:hAnsi="Verdana" w:cs="Arial"/>
        </w:rPr>
        <w:t>recruitment process</w:t>
      </w:r>
      <w:r>
        <w:rPr>
          <w:rFonts w:ascii="Verdana" w:eastAsia="Arial" w:hAnsi="Verdana" w:cs="Arial"/>
        </w:rPr>
        <w:t xml:space="preserve">. </w:t>
      </w:r>
      <w:r w:rsidR="00D91195" w:rsidRPr="00D91195">
        <w:rPr>
          <w:rFonts w:ascii="Verdana" w:eastAsia="Arial" w:hAnsi="Verdana" w:cs="Arial"/>
        </w:rPr>
        <w:t>The College</w:t>
      </w:r>
      <w:r w:rsidR="00D91195">
        <w:rPr>
          <w:rFonts w:ascii="Verdana" w:eastAsia="Arial" w:hAnsi="Verdana" w:cs="Arial"/>
        </w:rPr>
        <w:t xml:space="preserve"> </w:t>
      </w:r>
      <w:r>
        <w:rPr>
          <w:rFonts w:ascii="Verdana" w:eastAsia="Arial" w:hAnsi="Verdana" w:cs="Arial"/>
        </w:rPr>
        <w:t>is committed to being transparent about</w:t>
      </w:r>
      <w:r w:rsidR="002C052C">
        <w:rPr>
          <w:rFonts w:ascii="Verdana" w:eastAsia="Arial" w:hAnsi="Verdana" w:cs="Arial"/>
        </w:rPr>
        <w:t xml:space="preserve"> </w:t>
      </w:r>
      <w:r w:rsidR="003B7185">
        <w:rPr>
          <w:rFonts w:ascii="Verdana" w:eastAsia="Arial" w:hAnsi="Verdana" w:cs="Arial"/>
        </w:rPr>
        <w:t xml:space="preserve">how </w:t>
      </w:r>
      <w:r w:rsidR="002C052C">
        <w:rPr>
          <w:rFonts w:ascii="Verdana" w:eastAsia="Arial" w:hAnsi="Verdana" w:cs="Arial"/>
        </w:rPr>
        <w:t>it collects and uses its data, and</w:t>
      </w:r>
      <w:r>
        <w:rPr>
          <w:rFonts w:ascii="Verdana" w:eastAsia="Arial" w:hAnsi="Verdana" w:cs="Arial"/>
        </w:rPr>
        <w:t xml:space="preserve"> </w:t>
      </w:r>
      <w:r w:rsidR="00D91195" w:rsidRPr="00D91195">
        <w:rPr>
          <w:rFonts w:ascii="Verdana" w:eastAsia="Arial" w:hAnsi="Verdana" w:cs="Arial"/>
        </w:rPr>
        <w:t>adhere</w:t>
      </w:r>
      <w:r w:rsidR="00A14197">
        <w:rPr>
          <w:rFonts w:ascii="Verdana" w:eastAsia="Arial" w:hAnsi="Verdana" w:cs="Arial"/>
        </w:rPr>
        <w:t>s</w:t>
      </w:r>
      <w:r w:rsidR="00D91195" w:rsidRPr="00D91195">
        <w:rPr>
          <w:rFonts w:ascii="Verdana" w:eastAsia="Arial" w:hAnsi="Verdana" w:cs="Arial"/>
        </w:rPr>
        <w:t xml:space="preserve"> to the </w:t>
      </w:r>
      <w:r w:rsidR="00652EC8">
        <w:rPr>
          <w:rFonts w:ascii="Verdana" w:eastAsia="Arial" w:hAnsi="Verdana" w:cs="Arial"/>
        </w:rPr>
        <w:t>General Data Protection Regulation</w:t>
      </w:r>
      <w:r w:rsidR="004622F9">
        <w:rPr>
          <w:rFonts w:ascii="Verdana" w:eastAsia="Arial" w:hAnsi="Verdana" w:cs="Arial"/>
        </w:rPr>
        <w:t xml:space="preserve"> (GDPR)</w:t>
      </w:r>
      <w:r w:rsidR="00D91195" w:rsidRPr="00D91195">
        <w:rPr>
          <w:rFonts w:ascii="Verdana" w:eastAsia="Arial" w:hAnsi="Verdana" w:cs="Arial"/>
        </w:rPr>
        <w:t xml:space="preserve">, with respect to all </w:t>
      </w:r>
      <w:r w:rsidR="00652EC8">
        <w:rPr>
          <w:rFonts w:ascii="Verdana" w:eastAsia="Arial" w:hAnsi="Verdana" w:cs="Arial"/>
        </w:rPr>
        <w:t xml:space="preserve">information held about </w:t>
      </w:r>
      <w:r w:rsidR="0094056D">
        <w:rPr>
          <w:rFonts w:ascii="Verdana" w:eastAsia="Arial" w:hAnsi="Verdana" w:cs="Arial"/>
        </w:rPr>
        <w:t>applicants</w:t>
      </w:r>
      <w:r w:rsidR="00D91195" w:rsidRPr="00D91195">
        <w:rPr>
          <w:rFonts w:ascii="Verdana" w:eastAsia="Arial" w:hAnsi="Verdana" w:cs="Arial"/>
        </w:rPr>
        <w:t xml:space="preserve">. </w:t>
      </w:r>
    </w:p>
    <w:p w14:paraId="34298043" w14:textId="77777777" w:rsidR="003B7185" w:rsidRDefault="003B7185" w:rsidP="001D633A">
      <w:pPr>
        <w:spacing w:after="0" w:line="253" w:lineRule="auto"/>
        <w:ind w:left="120" w:right="35"/>
        <w:jc w:val="both"/>
        <w:rPr>
          <w:rFonts w:ascii="Verdana" w:eastAsia="Arial" w:hAnsi="Verdana" w:cs="Arial"/>
        </w:rPr>
      </w:pPr>
    </w:p>
    <w:p w14:paraId="372A47DB" w14:textId="77777777" w:rsidR="00FC667C" w:rsidRDefault="00D91195" w:rsidP="001D633A">
      <w:pPr>
        <w:spacing w:after="0" w:line="253" w:lineRule="auto"/>
        <w:ind w:left="120" w:right="35"/>
        <w:jc w:val="both"/>
        <w:rPr>
          <w:rFonts w:ascii="Verdana" w:eastAsia="Arial" w:hAnsi="Verdana" w:cs="Arial"/>
        </w:rPr>
      </w:pPr>
      <w:r w:rsidRPr="00D91195">
        <w:rPr>
          <w:rFonts w:ascii="Verdana" w:eastAsia="Arial" w:hAnsi="Verdana" w:cs="Arial"/>
        </w:rPr>
        <w:t xml:space="preserve">The College is registered with the </w:t>
      </w:r>
      <w:r w:rsidR="00A14197">
        <w:rPr>
          <w:rFonts w:ascii="Verdana" w:eastAsia="Arial" w:hAnsi="Verdana" w:cs="Arial"/>
        </w:rPr>
        <w:t>Information Commissioner</w:t>
      </w:r>
      <w:r w:rsidR="00A952CF">
        <w:rPr>
          <w:rFonts w:ascii="Verdana" w:eastAsia="Arial" w:hAnsi="Verdana" w:cs="Arial"/>
        </w:rPr>
        <w:t>’s Office</w:t>
      </w:r>
      <w:r w:rsidR="00A14197">
        <w:rPr>
          <w:rFonts w:ascii="Verdana" w:eastAsia="Arial" w:hAnsi="Verdana" w:cs="Arial"/>
        </w:rPr>
        <w:t xml:space="preserve"> -</w:t>
      </w:r>
      <w:r w:rsidR="00984AC0">
        <w:rPr>
          <w:rFonts w:ascii="Verdana" w:eastAsia="Arial" w:hAnsi="Verdana" w:cs="Arial"/>
        </w:rPr>
        <w:t xml:space="preserve"> </w:t>
      </w:r>
      <w:r w:rsidR="00A14197">
        <w:rPr>
          <w:rFonts w:ascii="Verdana" w:eastAsia="Arial" w:hAnsi="Verdana" w:cs="Arial"/>
        </w:rPr>
        <w:t>Registration Number Z7286389</w:t>
      </w:r>
      <w:r w:rsidR="00652EC8">
        <w:rPr>
          <w:rFonts w:ascii="Verdana" w:eastAsia="Arial" w:hAnsi="Verdana" w:cs="Arial"/>
        </w:rPr>
        <w:t>.</w:t>
      </w:r>
    </w:p>
    <w:p w14:paraId="6C137B44" w14:textId="77777777" w:rsidR="00652EC8" w:rsidRDefault="00652EC8" w:rsidP="001D633A">
      <w:pPr>
        <w:spacing w:after="0" w:line="253" w:lineRule="auto"/>
        <w:ind w:left="120" w:right="35"/>
        <w:jc w:val="both"/>
        <w:rPr>
          <w:rFonts w:ascii="Verdana" w:eastAsia="Arial" w:hAnsi="Verdana" w:cs="Arial"/>
        </w:rPr>
      </w:pPr>
    </w:p>
    <w:p w14:paraId="426CD052" w14:textId="2A6B8DE7" w:rsidR="00652EC8" w:rsidRPr="00D91195" w:rsidRDefault="00652EC8" w:rsidP="001D633A">
      <w:pPr>
        <w:spacing w:after="0" w:line="253" w:lineRule="auto"/>
        <w:ind w:left="120" w:right="35"/>
        <w:jc w:val="both"/>
        <w:rPr>
          <w:rFonts w:ascii="Verdana" w:eastAsia="Arial" w:hAnsi="Verdana" w:cs="Arial"/>
        </w:rPr>
      </w:pPr>
      <w:r>
        <w:rPr>
          <w:rFonts w:ascii="Verdana" w:eastAsia="Arial" w:hAnsi="Verdana" w:cs="Arial"/>
        </w:rPr>
        <w:t xml:space="preserve">The Data Protection Officer can be contacted via email </w:t>
      </w:r>
      <w:r w:rsidR="00F84515">
        <w:rPr>
          <w:rFonts w:ascii="Verdana" w:eastAsia="Arial" w:hAnsi="Verdana" w:cs="Arial"/>
        </w:rPr>
        <w:t>dpo</w:t>
      </w:r>
      <w:r w:rsidRPr="00F84515">
        <w:rPr>
          <w:rFonts w:ascii="Verdana" w:eastAsia="Arial" w:hAnsi="Verdana" w:cs="Arial"/>
        </w:rPr>
        <w:t>@farn-ct.ac.uk</w:t>
      </w:r>
      <w:r>
        <w:rPr>
          <w:rFonts w:ascii="Verdana" w:eastAsia="Arial" w:hAnsi="Verdana" w:cs="Arial"/>
        </w:rPr>
        <w:t xml:space="preserve"> </w:t>
      </w:r>
    </w:p>
    <w:p w14:paraId="6380B3ED" w14:textId="77777777" w:rsidR="006156E6" w:rsidRPr="00D91195" w:rsidRDefault="006156E6" w:rsidP="001D633A">
      <w:pPr>
        <w:spacing w:after="0" w:line="260" w:lineRule="exact"/>
        <w:ind w:right="35"/>
        <w:jc w:val="both"/>
        <w:rPr>
          <w:rFonts w:ascii="Verdana" w:hAnsi="Verdana"/>
        </w:rPr>
      </w:pPr>
    </w:p>
    <w:p w14:paraId="5B8378A4" w14:textId="77777777" w:rsidR="00FC667C" w:rsidRPr="00652EC8" w:rsidRDefault="00652EC8" w:rsidP="001D633A">
      <w:pPr>
        <w:spacing w:after="0" w:line="240" w:lineRule="auto"/>
        <w:ind w:left="120" w:right="35"/>
        <w:jc w:val="both"/>
        <w:rPr>
          <w:rFonts w:ascii="Verdana" w:eastAsia="Arial" w:hAnsi="Verdana" w:cs="Arial"/>
          <w:b/>
          <w:i/>
        </w:rPr>
      </w:pPr>
      <w:r>
        <w:rPr>
          <w:rFonts w:ascii="Verdana" w:eastAsia="Arial" w:hAnsi="Verdana" w:cs="Arial"/>
          <w:b/>
        </w:rPr>
        <w:t xml:space="preserve">Personal </w:t>
      </w:r>
      <w:r w:rsidR="004622F9">
        <w:rPr>
          <w:rFonts w:ascii="Verdana" w:eastAsia="Arial" w:hAnsi="Verdana" w:cs="Arial"/>
          <w:b/>
        </w:rPr>
        <w:t>information</w:t>
      </w:r>
      <w:r w:rsidR="007A1B10">
        <w:rPr>
          <w:rFonts w:ascii="Verdana" w:eastAsia="Arial" w:hAnsi="Verdana" w:cs="Arial"/>
          <w:b/>
        </w:rPr>
        <w:t xml:space="preserve"> </w:t>
      </w:r>
      <w:r w:rsidR="00FC5FB9">
        <w:rPr>
          <w:rFonts w:ascii="Verdana" w:eastAsia="Arial" w:hAnsi="Verdana" w:cs="Arial"/>
          <w:b/>
        </w:rPr>
        <w:t xml:space="preserve">that we </w:t>
      </w:r>
      <w:r w:rsidR="007A1B10">
        <w:rPr>
          <w:rFonts w:ascii="Verdana" w:eastAsia="Arial" w:hAnsi="Verdana" w:cs="Arial"/>
          <w:b/>
        </w:rPr>
        <w:t>hold about you</w:t>
      </w:r>
    </w:p>
    <w:p w14:paraId="5DB81AD8" w14:textId="77777777" w:rsidR="00FC667C" w:rsidRPr="00D91195" w:rsidRDefault="00FC667C" w:rsidP="001D633A">
      <w:pPr>
        <w:spacing w:after="0" w:line="280" w:lineRule="exact"/>
        <w:ind w:right="35"/>
        <w:jc w:val="both"/>
        <w:rPr>
          <w:rFonts w:ascii="Verdana" w:hAnsi="Verdana"/>
        </w:rPr>
      </w:pPr>
    </w:p>
    <w:p w14:paraId="7AEAC68D" w14:textId="77777777" w:rsidR="002C052C" w:rsidRDefault="00652EC8">
      <w:pPr>
        <w:spacing w:after="0"/>
        <w:ind w:left="120" w:right="35"/>
        <w:jc w:val="both"/>
        <w:rPr>
          <w:rFonts w:ascii="Verdana" w:eastAsia="Arial" w:hAnsi="Verdana" w:cs="Arial"/>
        </w:rPr>
      </w:pPr>
      <w:r w:rsidRPr="00D91195">
        <w:rPr>
          <w:rFonts w:ascii="Verdana" w:eastAsia="Arial" w:hAnsi="Verdana" w:cs="Arial"/>
        </w:rPr>
        <w:t>For</w:t>
      </w:r>
      <w:r>
        <w:rPr>
          <w:rFonts w:ascii="Verdana" w:eastAsia="Arial" w:hAnsi="Verdana" w:cs="Arial"/>
        </w:rPr>
        <w:t xml:space="preserve"> </w:t>
      </w:r>
      <w:r w:rsidRPr="00D91195">
        <w:rPr>
          <w:rFonts w:ascii="Verdana" w:eastAsia="Arial" w:hAnsi="Verdana" w:cs="Arial"/>
        </w:rPr>
        <w:t>administrative</w:t>
      </w:r>
      <w:r>
        <w:rPr>
          <w:rFonts w:ascii="Verdana" w:eastAsia="Arial" w:hAnsi="Verdana" w:cs="Arial"/>
        </w:rPr>
        <w:t xml:space="preserve"> </w:t>
      </w:r>
      <w:r w:rsidRPr="00D91195">
        <w:rPr>
          <w:rFonts w:ascii="Verdana" w:eastAsia="Arial" w:hAnsi="Verdana" w:cs="Arial"/>
        </w:rPr>
        <w:t>and</w:t>
      </w:r>
      <w:r>
        <w:rPr>
          <w:rFonts w:ascii="Verdana" w:eastAsia="Arial" w:hAnsi="Verdana" w:cs="Arial"/>
        </w:rPr>
        <w:t xml:space="preserve"> </w:t>
      </w:r>
      <w:r w:rsidRPr="00D91195">
        <w:rPr>
          <w:rFonts w:ascii="Verdana" w:eastAsia="Arial" w:hAnsi="Verdana" w:cs="Arial"/>
        </w:rPr>
        <w:t>business purposes</w:t>
      </w:r>
      <w:r w:rsidR="002C052C">
        <w:rPr>
          <w:rFonts w:ascii="Verdana" w:eastAsia="Arial" w:hAnsi="Verdana" w:cs="Arial"/>
        </w:rPr>
        <w:t>,</w:t>
      </w:r>
      <w:r w:rsidRPr="00D91195">
        <w:rPr>
          <w:rFonts w:ascii="Verdana" w:eastAsia="Arial" w:hAnsi="Verdana" w:cs="Arial"/>
        </w:rPr>
        <w:t xml:space="preserve"> the</w:t>
      </w:r>
      <w:r>
        <w:rPr>
          <w:rFonts w:ascii="Verdana" w:eastAsia="Arial" w:hAnsi="Verdana" w:cs="Arial"/>
        </w:rPr>
        <w:t xml:space="preserve"> </w:t>
      </w:r>
      <w:r w:rsidRPr="00D91195">
        <w:rPr>
          <w:rFonts w:ascii="Verdana" w:eastAsia="Arial" w:hAnsi="Verdana" w:cs="Arial"/>
        </w:rPr>
        <w:t>College</w:t>
      </w:r>
      <w:r>
        <w:rPr>
          <w:rFonts w:ascii="Verdana" w:eastAsia="Arial" w:hAnsi="Verdana" w:cs="Arial"/>
        </w:rPr>
        <w:t xml:space="preserve"> </w:t>
      </w:r>
      <w:r w:rsidR="002C052C">
        <w:rPr>
          <w:rFonts w:ascii="Verdana" w:eastAsia="Arial" w:hAnsi="Verdana" w:cs="Arial"/>
        </w:rPr>
        <w:t>collects and processes a range of information about you. This includes:</w:t>
      </w:r>
    </w:p>
    <w:p w14:paraId="1BD0199E" w14:textId="77777777" w:rsidR="003B7185" w:rsidRDefault="003B7185" w:rsidP="003B7185">
      <w:pPr>
        <w:spacing w:after="0"/>
        <w:ind w:left="120" w:right="35"/>
        <w:jc w:val="both"/>
        <w:rPr>
          <w:rFonts w:ascii="Verdana" w:eastAsia="Arial" w:hAnsi="Verdana" w:cs="Arial"/>
        </w:rPr>
      </w:pPr>
    </w:p>
    <w:p w14:paraId="197388C2"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Your name, address and contact details, including email address and telephone number, date of birth and gender;</w:t>
      </w:r>
    </w:p>
    <w:p w14:paraId="6EF2B632"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Details of your qualifications, skills, experience and employment history, including start and end dates with previous employers;</w:t>
      </w:r>
    </w:p>
    <w:p w14:paraId="70447C12" w14:textId="0F8DECDC"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 xml:space="preserve">Information about your </w:t>
      </w:r>
      <w:r w:rsidR="00094D52">
        <w:rPr>
          <w:rFonts w:ascii="Verdana" w:eastAsia="Arial" w:hAnsi="Verdana" w:cs="Arial"/>
        </w:rPr>
        <w:t xml:space="preserve">previous </w:t>
      </w:r>
      <w:r w:rsidRPr="003B7185">
        <w:rPr>
          <w:rFonts w:ascii="Verdana" w:eastAsia="Arial" w:hAnsi="Verdana" w:cs="Arial"/>
        </w:rPr>
        <w:t>remuneration</w:t>
      </w:r>
      <w:r w:rsidR="00094D52">
        <w:rPr>
          <w:rFonts w:ascii="Verdana" w:eastAsia="Arial" w:hAnsi="Verdana" w:cs="Arial"/>
        </w:rPr>
        <w:t xml:space="preserve"> and benefits;</w:t>
      </w:r>
      <w:r w:rsidRPr="003B7185">
        <w:rPr>
          <w:rFonts w:ascii="Verdana" w:eastAsia="Arial" w:hAnsi="Verdana" w:cs="Arial"/>
        </w:rPr>
        <w:t xml:space="preserve"> </w:t>
      </w:r>
    </w:p>
    <w:p w14:paraId="0E58B9F3" w14:textId="248FEC19" w:rsidR="002C052C" w:rsidRPr="003B7185" w:rsidRDefault="00094D52" w:rsidP="003B7185">
      <w:pPr>
        <w:pStyle w:val="ListParagraph"/>
        <w:numPr>
          <w:ilvl w:val="0"/>
          <w:numId w:val="11"/>
        </w:numPr>
        <w:spacing w:after="0"/>
        <w:ind w:right="35"/>
        <w:jc w:val="both"/>
        <w:rPr>
          <w:rFonts w:ascii="Verdana" w:eastAsia="Arial" w:hAnsi="Verdana" w:cs="Arial"/>
        </w:rPr>
      </w:pPr>
      <w:r>
        <w:rPr>
          <w:rFonts w:ascii="Verdana" w:eastAsia="Arial" w:hAnsi="Verdana" w:cs="Arial"/>
        </w:rPr>
        <w:t>Your</w:t>
      </w:r>
      <w:r w:rsidR="002C052C" w:rsidRPr="003B7185">
        <w:rPr>
          <w:rFonts w:ascii="Verdana" w:eastAsia="Arial" w:hAnsi="Verdana" w:cs="Arial"/>
        </w:rPr>
        <w:t xml:space="preserve"> national insurance number;</w:t>
      </w:r>
    </w:p>
    <w:p w14:paraId="127EFCED"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nationality and entitlement to work in the UK;</w:t>
      </w:r>
    </w:p>
    <w:p w14:paraId="2CB9C260"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criminal record as detailed within your Enhanced DBS;</w:t>
      </w:r>
    </w:p>
    <w:p w14:paraId="7E59040A" w14:textId="0618A396"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 xml:space="preserve">etails of </w:t>
      </w:r>
      <w:r w:rsidR="00A52B26">
        <w:rPr>
          <w:rFonts w:ascii="Verdana" w:eastAsia="Arial" w:hAnsi="Verdana" w:cs="Arial"/>
        </w:rPr>
        <w:t xml:space="preserve">notice period, availability to accept any offer of employment and </w:t>
      </w:r>
      <w:r w:rsidR="002C052C" w:rsidRPr="003B7185">
        <w:rPr>
          <w:rFonts w:ascii="Verdana" w:eastAsia="Arial" w:hAnsi="Verdana" w:cs="Arial"/>
        </w:rPr>
        <w:t xml:space="preserve">periods </w:t>
      </w:r>
      <w:r w:rsidR="00BB7AA3">
        <w:rPr>
          <w:rFonts w:ascii="Verdana" w:eastAsia="Arial" w:hAnsi="Verdana" w:cs="Arial"/>
        </w:rPr>
        <w:t>where annual leave may be required;</w:t>
      </w:r>
    </w:p>
    <w:p w14:paraId="59C5135A"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 xml:space="preserve">nformation about medical or health conditions, including whether or not you have a disability for which the </w:t>
      </w:r>
      <w:r w:rsidRPr="003B7185">
        <w:rPr>
          <w:rFonts w:ascii="Verdana" w:eastAsia="Arial" w:hAnsi="Verdana" w:cs="Arial"/>
        </w:rPr>
        <w:t>College</w:t>
      </w:r>
      <w:r w:rsidR="002C052C" w:rsidRPr="003B7185">
        <w:rPr>
          <w:rFonts w:ascii="Verdana" w:eastAsia="Arial" w:hAnsi="Verdana" w:cs="Arial"/>
        </w:rPr>
        <w:t xml:space="preserve"> needs to make reasonable adjustments;</w:t>
      </w:r>
    </w:p>
    <w:p w14:paraId="60368988" w14:textId="3374C3E5" w:rsidR="003B7185" w:rsidRPr="00BB7AA3" w:rsidRDefault="005974BB" w:rsidP="00BB6FB3">
      <w:pPr>
        <w:pStyle w:val="ListParagraph"/>
        <w:numPr>
          <w:ilvl w:val="0"/>
          <w:numId w:val="11"/>
        </w:numPr>
        <w:spacing w:after="0"/>
        <w:ind w:right="35"/>
        <w:jc w:val="both"/>
        <w:rPr>
          <w:rFonts w:ascii="Verdana" w:eastAsia="Arial" w:hAnsi="Verdana" w:cs="Arial"/>
        </w:rPr>
      </w:pPr>
      <w:r w:rsidRPr="00BB7AA3">
        <w:rPr>
          <w:rFonts w:ascii="Verdana" w:eastAsia="Arial" w:hAnsi="Verdana" w:cs="Arial"/>
        </w:rPr>
        <w:t>E</w:t>
      </w:r>
      <w:r w:rsidR="002C052C" w:rsidRPr="00BB7AA3">
        <w:rPr>
          <w:rFonts w:ascii="Verdana" w:eastAsia="Arial" w:hAnsi="Verdana" w:cs="Arial"/>
        </w:rPr>
        <w:t>qual opportunities monitoring information, including information about your key protected characteristics</w:t>
      </w:r>
      <w:r w:rsidRPr="00BB7AA3">
        <w:rPr>
          <w:rFonts w:ascii="Verdana" w:eastAsia="Arial" w:hAnsi="Verdana" w:cs="Arial"/>
        </w:rPr>
        <w:t>.</w:t>
      </w:r>
    </w:p>
    <w:p w14:paraId="274716A7" w14:textId="77777777" w:rsidR="003B7185" w:rsidRPr="003B7185" w:rsidRDefault="003B7185" w:rsidP="003B7185">
      <w:pPr>
        <w:pStyle w:val="ListParagraph"/>
        <w:spacing w:after="0"/>
        <w:ind w:left="840" w:right="35"/>
        <w:jc w:val="both"/>
        <w:rPr>
          <w:rFonts w:ascii="Verdana" w:eastAsia="Arial" w:hAnsi="Verdana" w:cs="Arial"/>
        </w:rPr>
      </w:pPr>
    </w:p>
    <w:p w14:paraId="6D3CBBE3" w14:textId="77777777" w:rsidR="005974BB" w:rsidRPr="001D633A" w:rsidRDefault="005974BB" w:rsidP="001D633A">
      <w:pPr>
        <w:spacing w:after="0"/>
        <w:ind w:left="142" w:right="35"/>
        <w:jc w:val="both"/>
        <w:rPr>
          <w:rFonts w:ascii="Verdana" w:eastAsia="Arial" w:hAnsi="Verdana" w:cs="Arial"/>
          <w:b/>
        </w:rPr>
      </w:pPr>
      <w:r w:rsidRPr="001D633A">
        <w:rPr>
          <w:rFonts w:ascii="Verdana" w:eastAsia="Arial" w:hAnsi="Verdana" w:cs="Arial"/>
          <w:b/>
        </w:rPr>
        <w:t>How we collect your data</w:t>
      </w:r>
    </w:p>
    <w:p w14:paraId="4E00EEA5" w14:textId="77777777" w:rsidR="005974BB" w:rsidRDefault="005974BB" w:rsidP="005974BB">
      <w:pPr>
        <w:spacing w:after="0"/>
        <w:ind w:left="120" w:right="35"/>
        <w:jc w:val="both"/>
        <w:rPr>
          <w:rFonts w:ascii="Verdana" w:eastAsia="Arial" w:hAnsi="Verdana" w:cs="Arial"/>
        </w:rPr>
      </w:pPr>
    </w:p>
    <w:p w14:paraId="14D02176" w14:textId="7ECDB6CF" w:rsidR="002C052C" w:rsidRDefault="005974BB" w:rsidP="005974BB">
      <w:pPr>
        <w:spacing w:after="0"/>
        <w:ind w:left="120" w:right="35"/>
        <w:jc w:val="both"/>
        <w:rPr>
          <w:rFonts w:ascii="Verdana" w:eastAsia="Arial" w:hAnsi="Verdana" w:cs="Arial"/>
        </w:rPr>
      </w:pPr>
      <w:r w:rsidRPr="001D633A">
        <w:rPr>
          <w:rFonts w:ascii="Verdana" w:eastAsia="Arial" w:hAnsi="Verdana" w:cs="Arial"/>
        </w:rPr>
        <w:t>The</w:t>
      </w:r>
      <w:r w:rsidR="002C052C" w:rsidRPr="001D633A">
        <w:rPr>
          <w:rFonts w:ascii="Verdana" w:eastAsia="Arial" w:hAnsi="Verdana" w:cs="Arial"/>
        </w:rPr>
        <w:t xml:space="preserve"> College collects this information in a variety of ways</w:t>
      </w:r>
      <w:r w:rsidRPr="001D633A">
        <w:rPr>
          <w:rFonts w:ascii="Verdana" w:eastAsia="Arial" w:hAnsi="Verdana" w:cs="Arial"/>
        </w:rPr>
        <w:t xml:space="preserve"> such as </w:t>
      </w:r>
      <w:r w:rsidR="002C052C" w:rsidRPr="001D633A">
        <w:rPr>
          <w:rFonts w:ascii="Verdana" w:eastAsia="Arial" w:hAnsi="Verdana" w:cs="Arial"/>
        </w:rPr>
        <w:t>through application forms, or CVs</w:t>
      </w:r>
      <w:r w:rsidRPr="001D633A">
        <w:rPr>
          <w:rFonts w:ascii="Verdana" w:eastAsia="Arial" w:hAnsi="Verdana" w:cs="Arial"/>
        </w:rPr>
        <w:t xml:space="preserve">, </w:t>
      </w:r>
      <w:r w:rsidR="003B7185">
        <w:rPr>
          <w:rFonts w:ascii="Verdana" w:eastAsia="Arial" w:hAnsi="Verdana" w:cs="Arial"/>
        </w:rPr>
        <w:t>from</w:t>
      </w:r>
      <w:r w:rsidR="002C052C" w:rsidRPr="001D633A">
        <w:rPr>
          <w:rFonts w:ascii="Verdana" w:eastAsia="Arial" w:hAnsi="Verdana" w:cs="Arial"/>
        </w:rPr>
        <w:t xml:space="preserve"> your passport or other identity documents</w:t>
      </w:r>
      <w:r w:rsidRPr="001D633A">
        <w:rPr>
          <w:rFonts w:ascii="Verdana" w:eastAsia="Arial" w:hAnsi="Verdana" w:cs="Arial"/>
        </w:rPr>
        <w:t>,</w:t>
      </w:r>
      <w:r w:rsidR="002C052C" w:rsidRPr="001D633A">
        <w:rPr>
          <w:rFonts w:ascii="Verdana" w:eastAsia="Arial" w:hAnsi="Verdana" w:cs="Arial"/>
        </w:rPr>
        <w:t xml:space="preserve"> </w:t>
      </w:r>
      <w:r w:rsidRPr="001D633A">
        <w:rPr>
          <w:rFonts w:ascii="Verdana" w:eastAsia="Arial" w:hAnsi="Verdana" w:cs="Arial"/>
        </w:rPr>
        <w:t>and fr</w:t>
      </w:r>
      <w:r w:rsidR="002C052C" w:rsidRPr="001D633A">
        <w:rPr>
          <w:rFonts w:ascii="Verdana" w:eastAsia="Arial" w:hAnsi="Verdana" w:cs="Arial"/>
        </w:rPr>
        <w:t xml:space="preserve">om </w:t>
      </w:r>
      <w:r w:rsidRPr="001D633A">
        <w:rPr>
          <w:rFonts w:ascii="Verdana" w:eastAsia="Arial" w:hAnsi="Verdana" w:cs="Arial"/>
        </w:rPr>
        <w:t xml:space="preserve">other </w:t>
      </w:r>
      <w:r w:rsidR="002C052C" w:rsidRPr="001D633A">
        <w:rPr>
          <w:rFonts w:ascii="Verdana" w:eastAsia="Arial" w:hAnsi="Verdana" w:cs="Arial"/>
        </w:rPr>
        <w:t xml:space="preserve">correspondence </w:t>
      </w:r>
      <w:r w:rsidR="002C052C" w:rsidRPr="001D633A">
        <w:rPr>
          <w:rFonts w:ascii="Verdana" w:eastAsia="Arial" w:hAnsi="Verdana" w:cs="Arial"/>
        </w:rPr>
        <w:lastRenderedPageBreak/>
        <w:t>with yo</w:t>
      </w:r>
      <w:r w:rsidRPr="001D633A">
        <w:rPr>
          <w:rFonts w:ascii="Verdana" w:eastAsia="Arial" w:hAnsi="Verdana" w:cs="Arial"/>
        </w:rPr>
        <w:t>u</w:t>
      </w:r>
      <w:r w:rsidR="002C052C" w:rsidRPr="001D633A">
        <w:rPr>
          <w:rFonts w:ascii="Verdana" w:eastAsia="Arial" w:hAnsi="Verdana" w:cs="Arial"/>
        </w:rPr>
        <w:t>.</w:t>
      </w:r>
    </w:p>
    <w:p w14:paraId="0FA06677" w14:textId="77777777" w:rsidR="005974BB" w:rsidRPr="001D633A" w:rsidRDefault="005974BB" w:rsidP="001D633A">
      <w:pPr>
        <w:spacing w:after="0"/>
        <w:ind w:left="120" w:right="35"/>
        <w:jc w:val="both"/>
        <w:rPr>
          <w:rFonts w:ascii="Verdana" w:eastAsia="Arial" w:hAnsi="Verdana" w:cs="Arial"/>
        </w:rPr>
      </w:pPr>
    </w:p>
    <w:p w14:paraId="1787985C" w14:textId="77777777" w:rsidR="002C052C" w:rsidRDefault="003B7185" w:rsidP="005974BB">
      <w:pPr>
        <w:spacing w:after="0"/>
        <w:ind w:left="120" w:right="35"/>
        <w:jc w:val="both"/>
        <w:rPr>
          <w:rFonts w:ascii="Verdana" w:eastAsia="Arial" w:hAnsi="Verdana" w:cs="Arial"/>
        </w:rPr>
      </w:pPr>
      <w:r>
        <w:rPr>
          <w:rFonts w:ascii="Verdana" w:eastAsia="Arial" w:hAnsi="Verdana" w:cs="Arial"/>
        </w:rPr>
        <w:t>T</w:t>
      </w:r>
      <w:r w:rsidR="005974BB" w:rsidRPr="001D633A">
        <w:rPr>
          <w:rFonts w:ascii="Verdana" w:eastAsia="Arial" w:hAnsi="Verdana" w:cs="Arial"/>
        </w:rPr>
        <w:t>he College may c</w:t>
      </w:r>
      <w:r w:rsidR="002C052C" w:rsidRPr="001D633A">
        <w:rPr>
          <w:rFonts w:ascii="Verdana" w:eastAsia="Arial" w:hAnsi="Verdana" w:cs="Arial"/>
        </w:rPr>
        <w:t>ollect personal data about you from third parties, such as references supplied by former employers and information from criminal records checks.</w:t>
      </w:r>
    </w:p>
    <w:p w14:paraId="47ECAC95" w14:textId="77777777" w:rsidR="005974BB" w:rsidRPr="001D633A" w:rsidRDefault="005974BB" w:rsidP="001D633A">
      <w:pPr>
        <w:spacing w:after="0"/>
        <w:ind w:left="120" w:right="35"/>
        <w:jc w:val="both"/>
        <w:rPr>
          <w:rFonts w:ascii="Verdana" w:eastAsia="Arial" w:hAnsi="Verdana" w:cs="Arial"/>
        </w:rPr>
      </w:pPr>
    </w:p>
    <w:p w14:paraId="5DA59B95" w14:textId="2C579493" w:rsidR="002C052C" w:rsidRDefault="002C052C" w:rsidP="005974BB">
      <w:pPr>
        <w:spacing w:after="0"/>
        <w:ind w:left="120" w:right="35"/>
        <w:jc w:val="both"/>
        <w:rPr>
          <w:rFonts w:ascii="Verdana" w:eastAsia="Arial" w:hAnsi="Verdana" w:cs="Arial"/>
        </w:rPr>
      </w:pPr>
      <w:r w:rsidRPr="001D633A">
        <w:rPr>
          <w:rFonts w:ascii="Verdana" w:eastAsia="Arial" w:hAnsi="Verdana" w:cs="Arial"/>
        </w:rPr>
        <w:t xml:space="preserve">Data is stored in a range of different places, including in your </w:t>
      </w:r>
      <w:r w:rsidR="00392839">
        <w:rPr>
          <w:rFonts w:ascii="Verdana" w:eastAsia="Arial" w:hAnsi="Verdana" w:cs="Arial"/>
        </w:rPr>
        <w:t xml:space="preserve">recruitment records and </w:t>
      </w:r>
      <w:r w:rsidR="005974BB" w:rsidRPr="001D633A">
        <w:rPr>
          <w:rFonts w:ascii="Verdana" w:eastAsia="Arial" w:hAnsi="Verdana" w:cs="Arial"/>
        </w:rPr>
        <w:t xml:space="preserve">College’s </w:t>
      </w:r>
      <w:r w:rsidRPr="001D633A">
        <w:rPr>
          <w:rFonts w:ascii="Verdana" w:eastAsia="Arial" w:hAnsi="Verdana" w:cs="Arial"/>
        </w:rPr>
        <w:t>H</w:t>
      </w:r>
      <w:r w:rsidR="005974BB" w:rsidRPr="001D633A">
        <w:rPr>
          <w:rFonts w:ascii="Verdana" w:eastAsia="Arial" w:hAnsi="Verdana" w:cs="Arial"/>
        </w:rPr>
        <w:t xml:space="preserve">uman </w:t>
      </w:r>
      <w:r w:rsidRPr="001D633A">
        <w:rPr>
          <w:rFonts w:ascii="Verdana" w:eastAsia="Arial" w:hAnsi="Verdana" w:cs="Arial"/>
        </w:rPr>
        <w:t>R</w:t>
      </w:r>
      <w:r w:rsidR="005974BB" w:rsidRPr="001D633A">
        <w:rPr>
          <w:rFonts w:ascii="Verdana" w:eastAsia="Arial" w:hAnsi="Verdana" w:cs="Arial"/>
        </w:rPr>
        <w:t xml:space="preserve">esources </w:t>
      </w:r>
      <w:r w:rsidRPr="001D633A">
        <w:rPr>
          <w:rFonts w:ascii="Verdana" w:eastAsia="Arial" w:hAnsi="Verdana" w:cs="Arial"/>
        </w:rPr>
        <w:t>management systems</w:t>
      </w:r>
      <w:r w:rsidR="00392839">
        <w:rPr>
          <w:rFonts w:ascii="Verdana" w:eastAsia="Arial" w:hAnsi="Verdana" w:cs="Arial"/>
        </w:rPr>
        <w:t>.</w:t>
      </w:r>
    </w:p>
    <w:p w14:paraId="354E7999" w14:textId="77777777" w:rsidR="005974BB" w:rsidRDefault="005974BB" w:rsidP="005974BB">
      <w:pPr>
        <w:spacing w:after="0"/>
        <w:ind w:left="120" w:right="35"/>
        <w:jc w:val="both"/>
        <w:rPr>
          <w:rFonts w:ascii="Verdana" w:eastAsia="Arial" w:hAnsi="Verdana" w:cs="Arial"/>
        </w:rPr>
      </w:pPr>
    </w:p>
    <w:p w14:paraId="1E9BAD96" w14:textId="77777777" w:rsidR="00712D1A" w:rsidRPr="00712D1A" w:rsidRDefault="0032182E" w:rsidP="001D633A">
      <w:pPr>
        <w:spacing w:after="0"/>
        <w:ind w:left="142" w:right="35"/>
        <w:jc w:val="both"/>
        <w:rPr>
          <w:rFonts w:ascii="Verdana" w:eastAsia="Arial" w:hAnsi="Verdana" w:cs="Arial"/>
          <w:b/>
        </w:rPr>
      </w:pPr>
      <w:r>
        <w:rPr>
          <w:rFonts w:ascii="Verdana" w:eastAsia="Arial" w:hAnsi="Verdana" w:cs="Arial"/>
          <w:b/>
        </w:rPr>
        <w:t xml:space="preserve">Why we </w:t>
      </w:r>
      <w:r w:rsidR="007A1B10" w:rsidRPr="00712D1A">
        <w:rPr>
          <w:rFonts w:ascii="Verdana" w:eastAsia="Arial" w:hAnsi="Verdana" w:cs="Arial"/>
          <w:b/>
        </w:rPr>
        <w:t>hold</w:t>
      </w:r>
      <w:r w:rsidR="0029401C">
        <w:rPr>
          <w:rFonts w:ascii="Verdana" w:eastAsia="Arial" w:hAnsi="Verdana" w:cs="Arial"/>
          <w:b/>
        </w:rPr>
        <w:t xml:space="preserve"> and process</w:t>
      </w:r>
      <w:r w:rsidR="007A1B10" w:rsidRPr="00712D1A">
        <w:rPr>
          <w:rFonts w:ascii="Verdana" w:eastAsia="Arial" w:hAnsi="Verdana" w:cs="Arial"/>
          <w:b/>
        </w:rPr>
        <w:t xml:space="preserve"> </w:t>
      </w:r>
      <w:r>
        <w:rPr>
          <w:rFonts w:ascii="Verdana" w:eastAsia="Arial" w:hAnsi="Verdana" w:cs="Arial"/>
          <w:b/>
        </w:rPr>
        <w:t xml:space="preserve">your data </w:t>
      </w:r>
    </w:p>
    <w:p w14:paraId="555F2683" w14:textId="77777777" w:rsidR="00712D1A" w:rsidRDefault="00712D1A" w:rsidP="001D633A">
      <w:pPr>
        <w:spacing w:after="0"/>
        <w:ind w:right="35"/>
        <w:jc w:val="both"/>
        <w:rPr>
          <w:rFonts w:ascii="Verdana" w:eastAsia="Arial" w:hAnsi="Verdana" w:cs="Arial"/>
        </w:rPr>
      </w:pPr>
    </w:p>
    <w:p w14:paraId="3E555352" w14:textId="602697BC" w:rsidR="00C2355C" w:rsidRDefault="00C2355C" w:rsidP="00C2355C">
      <w:pPr>
        <w:spacing w:after="0"/>
        <w:ind w:left="120" w:right="35"/>
        <w:jc w:val="both"/>
        <w:rPr>
          <w:rFonts w:ascii="Verdana" w:eastAsia="Arial" w:hAnsi="Verdana" w:cs="Arial"/>
        </w:rPr>
      </w:pPr>
      <w:r>
        <w:rPr>
          <w:rFonts w:ascii="Verdana" w:eastAsia="Arial" w:hAnsi="Verdana" w:cs="Arial"/>
        </w:rPr>
        <w:t>The College</w:t>
      </w:r>
      <w:r w:rsidRPr="001D633A">
        <w:rPr>
          <w:rFonts w:ascii="Verdana" w:eastAsia="Arial" w:hAnsi="Verdana" w:cs="Arial"/>
        </w:rPr>
        <w:t xml:space="preserve"> needs to process data to </w:t>
      </w:r>
      <w:r w:rsidR="00392839">
        <w:rPr>
          <w:rFonts w:ascii="Verdana" w:eastAsia="Arial" w:hAnsi="Verdana" w:cs="Arial"/>
        </w:rPr>
        <w:t>consider your application</w:t>
      </w:r>
      <w:r w:rsidRPr="001D633A">
        <w:rPr>
          <w:rFonts w:ascii="Verdana" w:eastAsia="Arial" w:hAnsi="Verdana" w:cs="Arial"/>
        </w:rPr>
        <w:t>. For example, it needs to process your data to provide you with an employment contract, to pay you in accordance with your employment contract and to administer benefit and pension entitlements.</w:t>
      </w:r>
    </w:p>
    <w:p w14:paraId="6A6A418F" w14:textId="77777777" w:rsidR="00C2355C" w:rsidRPr="001D633A" w:rsidRDefault="00C2355C" w:rsidP="001D633A">
      <w:pPr>
        <w:spacing w:after="0"/>
        <w:ind w:left="120" w:right="35"/>
        <w:jc w:val="both"/>
        <w:rPr>
          <w:rFonts w:ascii="Verdana" w:eastAsia="Arial" w:hAnsi="Verdana" w:cs="Arial"/>
        </w:rPr>
      </w:pPr>
    </w:p>
    <w:p w14:paraId="096203D0" w14:textId="4D722736" w:rsidR="00C2355C" w:rsidRDefault="003B7185" w:rsidP="00C2355C">
      <w:pPr>
        <w:spacing w:after="0"/>
        <w:ind w:left="120" w:right="35"/>
        <w:jc w:val="both"/>
        <w:rPr>
          <w:rFonts w:ascii="Verdana" w:eastAsia="Arial" w:hAnsi="Verdana" w:cs="Arial"/>
        </w:rPr>
      </w:pPr>
      <w:r>
        <w:rPr>
          <w:rFonts w:ascii="Verdana" w:eastAsia="Arial" w:hAnsi="Verdana" w:cs="Arial"/>
        </w:rPr>
        <w:t>The</w:t>
      </w:r>
      <w:r w:rsidR="00C2355C" w:rsidRPr="001D633A">
        <w:rPr>
          <w:rFonts w:ascii="Verdana" w:eastAsia="Arial" w:hAnsi="Verdana" w:cs="Arial"/>
        </w:rPr>
        <w:t xml:space="preserve"> College needs to process data to ensure that it is complying with its legal obligations. For ex</w:t>
      </w:r>
      <w:r w:rsidR="00EF1183">
        <w:rPr>
          <w:rFonts w:ascii="Verdana" w:eastAsia="Arial" w:hAnsi="Verdana" w:cs="Arial"/>
        </w:rPr>
        <w:t>ample, it is required to check a</w:t>
      </w:r>
      <w:r w:rsidR="00C2355C" w:rsidRPr="001D633A">
        <w:rPr>
          <w:rFonts w:ascii="Verdana" w:eastAsia="Arial" w:hAnsi="Verdana" w:cs="Arial"/>
        </w:rPr>
        <w:t xml:space="preserve"> </w:t>
      </w:r>
      <w:r w:rsidR="00D0507D">
        <w:rPr>
          <w:rFonts w:ascii="Verdana" w:eastAsia="Arial" w:hAnsi="Verdana" w:cs="Arial"/>
        </w:rPr>
        <w:t>candidate’s</w:t>
      </w:r>
      <w:r w:rsidR="00C2355C" w:rsidRPr="001D633A">
        <w:rPr>
          <w:rFonts w:ascii="Verdana" w:eastAsia="Arial" w:hAnsi="Verdana" w:cs="Arial"/>
        </w:rPr>
        <w:t xml:space="preserve"> entitlement to work in the UK</w:t>
      </w:r>
      <w:r w:rsidR="00D0507D">
        <w:rPr>
          <w:rFonts w:ascii="Verdana" w:eastAsia="Arial" w:hAnsi="Verdana" w:cs="Arial"/>
        </w:rPr>
        <w:t>.</w:t>
      </w:r>
      <w:r w:rsidR="00C2355C" w:rsidRPr="001D633A">
        <w:rPr>
          <w:rFonts w:ascii="Verdana" w:eastAsia="Arial" w:hAnsi="Verdana" w:cs="Arial"/>
        </w:rPr>
        <w:t xml:space="preserve"> It is necessary to carry out criminal records checks </w:t>
      </w:r>
      <w:r w:rsidR="00F10F75">
        <w:rPr>
          <w:rFonts w:ascii="Verdana" w:eastAsia="Arial" w:hAnsi="Verdana" w:cs="Arial"/>
        </w:rPr>
        <w:t xml:space="preserve">(DBS) </w:t>
      </w:r>
      <w:r w:rsidR="00C2355C" w:rsidRPr="001D633A">
        <w:rPr>
          <w:rFonts w:ascii="Verdana" w:eastAsia="Arial" w:hAnsi="Verdana" w:cs="Arial"/>
        </w:rPr>
        <w:t xml:space="preserve">to ensure that </w:t>
      </w:r>
      <w:r w:rsidR="00636074">
        <w:rPr>
          <w:rFonts w:ascii="Verdana" w:eastAsia="Arial" w:hAnsi="Verdana" w:cs="Arial"/>
        </w:rPr>
        <w:t>you</w:t>
      </w:r>
      <w:r w:rsidR="00C2355C" w:rsidRPr="001D633A">
        <w:rPr>
          <w:rFonts w:ascii="Verdana" w:eastAsia="Arial" w:hAnsi="Verdana" w:cs="Arial"/>
        </w:rPr>
        <w:t xml:space="preserve"> are permitted to undertake </w:t>
      </w:r>
      <w:r w:rsidR="00D0507D">
        <w:rPr>
          <w:rFonts w:ascii="Verdana" w:eastAsia="Arial" w:hAnsi="Verdana" w:cs="Arial"/>
        </w:rPr>
        <w:t>a</w:t>
      </w:r>
      <w:r w:rsidR="00C2355C" w:rsidRPr="001D633A">
        <w:rPr>
          <w:rFonts w:ascii="Verdana" w:eastAsia="Arial" w:hAnsi="Verdana" w:cs="Arial"/>
        </w:rPr>
        <w:t xml:space="preserve"> role</w:t>
      </w:r>
      <w:r>
        <w:rPr>
          <w:rFonts w:ascii="Verdana" w:eastAsia="Arial" w:hAnsi="Verdana" w:cs="Arial"/>
        </w:rPr>
        <w:t>.</w:t>
      </w:r>
    </w:p>
    <w:p w14:paraId="1038F584" w14:textId="77777777" w:rsidR="00C2355C" w:rsidRPr="001D633A" w:rsidRDefault="00C2355C" w:rsidP="001D633A">
      <w:pPr>
        <w:spacing w:after="0"/>
        <w:ind w:left="120" w:right="35"/>
        <w:jc w:val="both"/>
        <w:rPr>
          <w:rFonts w:ascii="Verdana" w:eastAsia="Arial" w:hAnsi="Verdana" w:cs="Arial"/>
        </w:rPr>
      </w:pPr>
    </w:p>
    <w:p w14:paraId="52A9A886" w14:textId="0C6CEAD2" w:rsidR="00C2355C" w:rsidRDefault="00C2355C" w:rsidP="009073F3">
      <w:pPr>
        <w:spacing w:after="0"/>
        <w:ind w:left="120" w:right="35"/>
        <w:jc w:val="both"/>
        <w:rPr>
          <w:rFonts w:ascii="Verdana" w:eastAsia="Arial" w:hAnsi="Verdana" w:cs="Arial"/>
        </w:rPr>
      </w:pPr>
      <w:r>
        <w:rPr>
          <w:rFonts w:ascii="Verdana" w:eastAsia="Arial" w:hAnsi="Verdana" w:cs="Arial"/>
        </w:rPr>
        <w:t xml:space="preserve">The College </w:t>
      </w:r>
      <w:r w:rsidRPr="001D633A">
        <w:rPr>
          <w:rFonts w:ascii="Verdana" w:eastAsia="Arial" w:hAnsi="Verdana" w:cs="Arial"/>
        </w:rPr>
        <w:t>has a legitimate interest in processing personal data before</w:t>
      </w:r>
      <w:r w:rsidR="009073F3">
        <w:rPr>
          <w:rFonts w:ascii="Verdana" w:eastAsia="Arial" w:hAnsi="Verdana" w:cs="Arial"/>
        </w:rPr>
        <w:t xml:space="preserve"> the commencement of an</w:t>
      </w:r>
      <w:r w:rsidRPr="001D633A">
        <w:rPr>
          <w:rFonts w:ascii="Verdana" w:eastAsia="Arial" w:hAnsi="Verdana" w:cs="Arial"/>
        </w:rPr>
        <w:t xml:space="preserve"> employment relationship</w:t>
      </w:r>
      <w:r w:rsidR="009073F3">
        <w:rPr>
          <w:rFonts w:ascii="Verdana" w:eastAsia="Arial" w:hAnsi="Verdana" w:cs="Arial"/>
        </w:rPr>
        <w:t xml:space="preserve"> to make a recruitment decision and undertake i</w:t>
      </w:r>
      <w:r w:rsidRPr="003B7185">
        <w:rPr>
          <w:rFonts w:ascii="Verdana" w:eastAsia="Arial" w:hAnsi="Verdana" w:cs="Arial"/>
        </w:rPr>
        <w:t>nternal appointment processes</w:t>
      </w:r>
      <w:r w:rsidR="009073F3">
        <w:rPr>
          <w:rFonts w:ascii="Verdana" w:eastAsia="Arial" w:hAnsi="Verdana" w:cs="Arial"/>
        </w:rPr>
        <w:t>.</w:t>
      </w:r>
    </w:p>
    <w:p w14:paraId="49793EA0" w14:textId="77777777" w:rsidR="009073F3" w:rsidRPr="003B7185" w:rsidRDefault="009073F3" w:rsidP="009073F3">
      <w:pPr>
        <w:spacing w:after="0"/>
        <w:ind w:left="120" w:right="35"/>
        <w:jc w:val="both"/>
        <w:rPr>
          <w:rFonts w:ascii="Verdana" w:eastAsia="Arial" w:hAnsi="Verdana" w:cs="Arial"/>
        </w:rPr>
      </w:pPr>
    </w:p>
    <w:p w14:paraId="674EE140" w14:textId="600E5F17" w:rsidR="00C2355C" w:rsidRDefault="00C2355C" w:rsidP="00C2355C">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relies on legitimate interests as a reason for processing data, it has considered whether or not those interests are overridden by the rights and freedoms of employees or workers and has concluded that they are not.</w:t>
      </w:r>
    </w:p>
    <w:p w14:paraId="58244B63" w14:textId="77777777" w:rsidR="00C2355C" w:rsidRPr="001D633A" w:rsidRDefault="00C2355C" w:rsidP="001D633A">
      <w:pPr>
        <w:spacing w:after="0"/>
        <w:ind w:left="120" w:right="35"/>
        <w:jc w:val="both"/>
        <w:rPr>
          <w:rFonts w:ascii="Verdana" w:eastAsia="Arial" w:hAnsi="Verdana" w:cs="Arial"/>
        </w:rPr>
      </w:pPr>
    </w:p>
    <w:p w14:paraId="036CE777" w14:textId="77777777" w:rsidR="00C2355C" w:rsidRDefault="00C2355C" w:rsidP="00C2355C">
      <w:pPr>
        <w:spacing w:after="0"/>
        <w:ind w:left="120" w:right="35"/>
        <w:jc w:val="both"/>
        <w:rPr>
          <w:rFonts w:ascii="Verdana" w:eastAsia="Arial" w:hAnsi="Verdana" w:cs="Arial"/>
        </w:rPr>
      </w:pPr>
      <w:r w:rsidRPr="001D633A">
        <w:rPr>
          <w:rFonts w:ascii="Verdana" w:eastAsia="Arial" w:hAnsi="Verdana" w:cs="Arial"/>
        </w:rPr>
        <w:t>Some special categories of personal data, such as information about health or medical conditions, are processed to carry out employment law obligations</w:t>
      </w:r>
      <w:r w:rsidR="00CF69A3">
        <w:rPr>
          <w:rFonts w:ascii="Verdana" w:eastAsia="Arial" w:hAnsi="Verdana" w:cs="Arial"/>
        </w:rPr>
        <w:t xml:space="preserve">, </w:t>
      </w:r>
      <w:r w:rsidRPr="001D633A">
        <w:rPr>
          <w:rFonts w:ascii="Verdana" w:eastAsia="Arial" w:hAnsi="Verdana" w:cs="Arial"/>
        </w:rPr>
        <w:t xml:space="preserve">such as those in relation to employees with disabilities and for health and safety purposes. </w:t>
      </w:r>
    </w:p>
    <w:p w14:paraId="03F87330" w14:textId="77777777" w:rsidR="00C2355C" w:rsidRPr="001D633A" w:rsidRDefault="00C2355C" w:rsidP="001D633A">
      <w:pPr>
        <w:spacing w:after="0"/>
        <w:ind w:left="120" w:right="35"/>
        <w:jc w:val="both"/>
        <w:rPr>
          <w:rFonts w:ascii="Verdana" w:eastAsia="Arial" w:hAnsi="Verdana" w:cs="Arial"/>
        </w:rPr>
      </w:pPr>
    </w:p>
    <w:p w14:paraId="6D679954" w14:textId="77777777" w:rsidR="0043791C" w:rsidRDefault="00C2355C" w:rsidP="001D633A">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processes other special categories of personal data, such as information about the protected characteristics, this is done for the purposes of equal opportunities monitoring.</w:t>
      </w:r>
    </w:p>
    <w:p w14:paraId="3A7221C1" w14:textId="77777777" w:rsidR="007A1B10" w:rsidRPr="007A1B10" w:rsidRDefault="007A1B10" w:rsidP="001D633A">
      <w:pPr>
        <w:spacing w:after="0"/>
        <w:ind w:left="120" w:right="35"/>
        <w:jc w:val="both"/>
        <w:rPr>
          <w:rFonts w:ascii="Verdana" w:eastAsia="Arial" w:hAnsi="Verdana" w:cs="Arial"/>
          <w:b/>
        </w:rPr>
      </w:pPr>
    </w:p>
    <w:p w14:paraId="4785B4DE" w14:textId="77777777" w:rsidR="00FD4B87" w:rsidRPr="007474FC" w:rsidRDefault="0032182E" w:rsidP="001D633A">
      <w:pPr>
        <w:spacing w:after="0"/>
        <w:ind w:left="120" w:right="35"/>
        <w:jc w:val="both"/>
        <w:rPr>
          <w:rFonts w:ascii="Verdana" w:eastAsia="Arial" w:hAnsi="Verdana" w:cs="Arial"/>
          <w:b/>
        </w:rPr>
      </w:pPr>
      <w:r>
        <w:rPr>
          <w:rFonts w:ascii="Verdana" w:eastAsia="Arial" w:hAnsi="Verdana" w:cs="Arial"/>
          <w:b/>
        </w:rPr>
        <w:t>Who we share your data with</w:t>
      </w:r>
    </w:p>
    <w:p w14:paraId="6F7874A0" w14:textId="77777777" w:rsidR="00FD4B87" w:rsidRDefault="00FD4B87" w:rsidP="001D633A">
      <w:pPr>
        <w:spacing w:after="0"/>
        <w:ind w:left="120" w:right="35"/>
        <w:jc w:val="both"/>
        <w:rPr>
          <w:rFonts w:ascii="Verdana" w:eastAsia="Arial" w:hAnsi="Verdana" w:cs="Arial"/>
        </w:rPr>
      </w:pPr>
    </w:p>
    <w:p w14:paraId="7B1EFF01" w14:textId="02392EC1" w:rsidR="00234BF2" w:rsidRDefault="00234BF2" w:rsidP="00012A1A">
      <w:pPr>
        <w:spacing w:after="0"/>
        <w:ind w:left="120" w:right="35"/>
        <w:jc w:val="both"/>
        <w:rPr>
          <w:rFonts w:ascii="Verdana" w:eastAsia="Arial" w:hAnsi="Verdana" w:cs="Arial"/>
        </w:rPr>
      </w:pPr>
      <w:r>
        <w:rPr>
          <w:rFonts w:ascii="Verdana" w:eastAsia="Arial" w:hAnsi="Verdana" w:cs="Arial"/>
        </w:rPr>
        <w:t xml:space="preserve">The College takes the security of your data very seriously. There are internal policies and controls in place to ensure that your data is not lost, accidentally destroyed, misused or disclosed, and is not accessed except by its employees in the performance of their duties. </w:t>
      </w:r>
    </w:p>
    <w:p w14:paraId="6F29C451" w14:textId="77777777" w:rsidR="00234BF2" w:rsidRDefault="00234BF2" w:rsidP="00012A1A">
      <w:pPr>
        <w:spacing w:after="0"/>
        <w:ind w:left="120" w:right="35"/>
        <w:jc w:val="both"/>
        <w:rPr>
          <w:rFonts w:ascii="Verdana" w:eastAsia="Arial" w:hAnsi="Verdana" w:cs="Arial"/>
        </w:rPr>
      </w:pPr>
    </w:p>
    <w:p w14:paraId="6D6CF589" w14:textId="68F008F5" w:rsidR="00CC443F" w:rsidRDefault="00012A1A" w:rsidP="00012A1A">
      <w:pPr>
        <w:spacing w:after="0"/>
        <w:ind w:left="120" w:right="35"/>
        <w:jc w:val="both"/>
        <w:rPr>
          <w:rFonts w:ascii="Verdana" w:eastAsia="Arial" w:hAnsi="Verdana" w:cs="Arial"/>
        </w:rPr>
      </w:pPr>
      <w:r>
        <w:rPr>
          <w:rFonts w:ascii="Verdana" w:eastAsia="Arial" w:hAnsi="Verdana" w:cs="Arial"/>
        </w:rPr>
        <w:t>Your</w:t>
      </w:r>
      <w:r w:rsidRPr="001D633A">
        <w:rPr>
          <w:rFonts w:ascii="Verdana" w:eastAsia="Arial" w:hAnsi="Verdana" w:cs="Arial"/>
        </w:rPr>
        <w:t xml:space="preserve"> information will be shared internally, including with members of </w:t>
      </w:r>
      <w:r>
        <w:rPr>
          <w:rFonts w:ascii="Verdana" w:eastAsia="Arial" w:hAnsi="Verdana" w:cs="Arial"/>
        </w:rPr>
        <w:t>Human Resource</w:t>
      </w:r>
      <w:r w:rsidR="00CC443F">
        <w:rPr>
          <w:rFonts w:ascii="Verdana" w:eastAsia="Arial" w:hAnsi="Verdana" w:cs="Arial"/>
        </w:rPr>
        <w:t xml:space="preserve">, </w:t>
      </w:r>
      <w:r w:rsidR="00EB7AB0">
        <w:rPr>
          <w:rFonts w:ascii="Verdana" w:eastAsia="Arial" w:hAnsi="Verdana" w:cs="Arial"/>
        </w:rPr>
        <w:t>recruiting managers</w:t>
      </w:r>
      <w:r w:rsidR="00CC443F">
        <w:rPr>
          <w:rFonts w:ascii="Verdana" w:eastAsia="Arial" w:hAnsi="Verdana" w:cs="Arial"/>
        </w:rPr>
        <w:t xml:space="preserve"> and members of any selection panels.</w:t>
      </w:r>
    </w:p>
    <w:p w14:paraId="0864C853" w14:textId="77777777" w:rsidR="00012A1A" w:rsidRPr="001D633A" w:rsidRDefault="00012A1A" w:rsidP="001D633A">
      <w:pPr>
        <w:spacing w:after="0"/>
        <w:ind w:left="120" w:right="35"/>
        <w:jc w:val="both"/>
        <w:rPr>
          <w:rFonts w:ascii="Verdana" w:eastAsia="Arial" w:hAnsi="Verdana" w:cs="Arial"/>
        </w:rPr>
      </w:pPr>
    </w:p>
    <w:p w14:paraId="1D65CF01" w14:textId="2523D392" w:rsidR="00012A1A" w:rsidRDefault="00012A1A" w:rsidP="00012A1A">
      <w:pPr>
        <w:spacing w:after="0"/>
        <w:ind w:left="120" w:right="35"/>
        <w:jc w:val="both"/>
        <w:rPr>
          <w:rFonts w:ascii="Verdana" w:eastAsia="Arial" w:hAnsi="Verdana" w:cs="Arial"/>
        </w:rPr>
      </w:pPr>
      <w:r>
        <w:rPr>
          <w:rFonts w:ascii="Verdana" w:eastAsia="Arial" w:hAnsi="Verdana" w:cs="Arial"/>
        </w:rPr>
        <w:t>The</w:t>
      </w:r>
      <w:r w:rsidRPr="001D633A">
        <w:rPr>
          <w:rFonts w:ascii="Verdana" w:eastAsia="Arial" w:hAnsi="Verdana" w:cs="Arial"/>
        </w:rPr>
        <w:t xml:space="preserve"> College shares your data with third parties in order to obtain pre-employment </w:t>
      </w:r>
      <w:r w:rsidRPr="001D633A">
        <w:rPr>
          <w:rFonts w:ascii="Verdana" w:eastAsia="Arial" w:hAnsi="Verdana" w:cs="Arial"/>
        </w:rPr>
        <w:lastRenderedPageBreak/>
        <w:t xml:space="preserve">references from other employers, obtain employment background checks from third-party providers and obtain necessary criminal records checks from the Disclosure and Barring Service. </w:t>
      </w:r>
    </w:p>
    <w:p w14:paraId="65C30B57" w14:textId="77777777" w:rsidR="00012A1A" w:rsidRPr="001D633A" w:rsidRDefault="00012A1A" w:rsidP="001D633A">
      <w:pPr>
        <w:spacing w:after="0"/>
        <w:ind w:left="120" w:right="35"/>
        <w:jc w:val="both"/>
        <w:rPr>
          <w:rFonts w:ascii="Verdana" w:eastAsia="Arial" w:hAnsi="Verdana" w:cs="Arial"/>
        </w:rPr>
      </w:pPr>
    </w:p>
    <w:p w14:paraId="1C432FBF" w14:textId="2FAB7B56" w:rsidR="00234BF2" w:rsidRDefault="00234BF2" w:rsidP="00012A1A">
      <w:pPr>
        <w:spacing w:after="0"/>
        <w:ind w:left="120" w:right="35"/>
        <w:jc w:val="both"/>
        <w:rPr>
          <w:rFonts w:ascii="Verdana" w:eastAsia="Arial" w:hAnsi="Verdana" w:cs="Arial"/>
        </w:rPr>
      </w:pPr>
      <w:r>
        <w:rPr>
          <w:rFonts w:ascii="Verdana" w:eastAsia="Arial" w:hAnsi="Verdana" w:cs="Arial"/>
        </w:rPr>
        <w:t xml:space="preserve">Where the College engages third parties to process personal data on its behalf, they do so on the basis of written instructions, are under a duty of confidentiality and are obliged to implement appropriate technical and </w:t>
      </w:r>
      <w:proofErr w:type="spellStart"/>
      <w:r>
        <w:rPr>
          <w:rFonts w:ascii="Verdana" w:eastAsia="Arial" w:hAnsi="Verdana" w:cs="Arial"/>
        </w:rPr>
        <w:t>organi</w:t>
      </w:r>
      <w:r w:rsidR="008C510C">
        <w:rPr>
          <w:rFonts w:ascii="Verdana" w:eastAsia="Arial" w:hAnsi="Verdana" w:cs="Arial"/>
        </w:rPr>
        <w:t>s</w:t>
      </w:r>
      <w:r>
        <w:rPr>
          <w:rFonts w:ascii="Verdana" w:eastAsia="Arial" w:hAnsi="Verdana" w:cs="Arial"/>
        </w:rPr>
        <w:t>ational</w:t>
      </w:r>
      <w:proofErr w:type="spellEnd"/>
      <w:r>
        <w:rPr>
          <w:rFonts w:ascii="Verdana" w:eastAsia="Arial" w:hAnsi="Verdana" w:cs="Arial"/>
        </w:rPr>
        <w:t xml:space="preserve"> measures to ensure the security of the data.</w:t>
      </w:r>
    </w:p>
    <w:p w14:paraId="588B77D8" w14:textId="77777777" w:rsidR="00012A1A" w:rsidRPr="001D633A" w:rsidRDefault="00012A1A" w:rsidP="001D633A">
      <w:pPr>
        <w:spacing w:after="0"/>
        <w:ind w:left="120" w:right="35"/>
        <w:jc w:val="both"/>
        <w:rPr>
          <w:rFonts w:ascii="Verdana" w:eastAsia="Arial" w:hAnsi="Verdana" w:cs="Arial"/>
        </w:rPr>
      </w:pPr>
    </w:p>
    <w:p w14:paraId="798181EA" w14:textId="77777777" w:rsidR="00012A1A" w:rsidRPr="001D633A" w:rsidRDefault="00012A1A" w:rsidP="001D633A">
      <w:pPr>
        <w:spacing w:after="0"/>
        <w:ind w:left="120" w:right="35"/>
        <w:jc w:val="both"/>
        <w:rPr>
          <w:rFonts w:ascii="Verdana" w:eastAsia="Arial" w:hAnsi="Verdana" w:cs="Arial"/>
        </w:rPr>
      </w:pPr>
      <w:r w:rsidRPr="001D633A">
        <w:rPr>
          <w:rFonts w:ascii="Verdana" w:eastAsia="Arial" w:hAnsi="Verdana" w:cs="Arial"/>
        </w:rPr>
        <w:t xml:space="preserve">The </w:t>
      </w:r>
      <w:r>
        <w:rPr>
          <w:rFonts w:ascii="Verdana" w:eastAsia="Arial" w:hAnsi="Verdana" w:cs="Arial"/>
        </w:rPr>
        <w:t>College</w:t>
      </w:r>
      <w:r w:rsidRPr="001D633A">
        <w:rPr>
          <w:rFonts w:ascii="Verdana" w:eastAsia="Arial" w:hAnsi="Verdana" w:cs="Arial"/>
        </w:rPr>
        <w:t xml:space="preserve"> will not transfer your data to countries outside the European Economic Area</w:t>
      </w:r>
      <w:r>
        <w:rPr>
          <w:rFonts w:ascii="Verdana" w:eastAsia="Arial" w:hAnsi="Verdana" w:cs="Arial"/>
        </w:rPr>
        <w:t xml:space="preserve"> without your specific agreement.</w:t>
      </w:r>
    </w:p>
    <w:p w14:paraId="7861F626" w14:textId="77777777" w:rsidR="00FD4B87" w:rsidRDefault="00FD4B87" w:rsidP="001D633A">
      <w:pPr>
        <w:spacing w:after="0"/>
        <w:ind w:left="120" w:right="35"/>
        <w:jc w:val="both"/>
        <w:rPr>
          <w:rFonts w:ascii="Verdana" w:eastAsia="Arial" w:hAnsi="Verdana" w:cs="Arial"/>
        </w:rPr>
      </w:pPr>
    </w:p>
    <w:p w14:paraId="612D11A7" w14:textId="77777777" w:rsidR="001363A1" w:rsidRDefault="0018151E" w:rsidP="001363A1">
      <w:pPr>
        <w:spacing w:after="0"/>
        <w:ind w:left="120" w:right="35"/>
        <w:jc w:val="both"/>
        <w:rPr>
          <w:rFonts w:ascii="Verdana" w:eastAsia="Arial" w:hAnsi="Verdana" w:cs="Arial"/>
          <w:b/>
        </w:rPr>
      </w:pPr>
      <w:r>
        <w:rPr>
          <w:rFonts w:ascii="Verdana" w:eastAsia="Arial" w:hAnsi="Verdana" w:cs="Arial"/>
          <w:b/>
        </w:rPr>
        <w:t xml:space="preserve">How long we </w:t>
      </w:r>
      <w:r w:rsidR="0048393B">
        <w:rPr>
          <w:rFonts w:ascii="Verdana" w:eastAsia="Arial" w:hAnsi="Verdana" w:cs="Arial"/>
          <w:b/>
        </w:rPr>
        <w:t>retain</w:t>
      </w:r>
      <w:r w:rsidR="001363A1">
        <w:rPr>
          <w:rFonts w:ascii="Verdana" w:eastAsia="Arial" w:hAnsi="Verdana" w:cs="Arial"/>
          <w:b/>
        </w:rPr>
        <w:t xml:space="preserve"> your data for</w:t>
      </w:r>
    </w:p>
    <w:p w14:paraId="190B2BA2" w14:textId="77777777" w:rsidR="001363A1" w:rsidRDefault="001363A1" w:rsidP="001363A1">
      <w:pPr>
        <w:spacing w:after="0"/>
        <w:ind w:left="120" w:right="35"/>
        <w:jc w:val="both"/>
        <w:rPr>
          <w:rFonts w:ascii="Verdana" w:eastAsia="Arial" w:hAnsi="Verdana" w:cs="Arial"/>
          <w:b/>
        </w:rPr>
      </w:pPr>
    </w:p>
    <w:p w14:paraId="5C9591E8" w14:textId="58A15548" w:rsidR="001363A1" w:rsidRPr="001D633A" w:rsidRDefault="001363A1" w:rsidP="00CC443F">
      <w:pPr>
        <w:spacing w:after="0"/>
        <w:ind w:left="120" w:right="35"/>
        <w:jc w:val="both"/>
        <w:rPr>
          <w:rFonts w:ascii="Verdana" w:eastAsia="Arial" w:hAnsi="Verdana" w:cs="Arial"/>
        </w:rPr>
      </w:pPr>
      <w:r>
        <w:rPr>
          <w:rFonts w:ascii="Verdana" w:eastAsia="Arial" w:hAnsi="Verdana" w:cs="Arial"/>
        </w:rPr>
        <w:t xml:space="preserve">The College will only hold your data for as long as is necessary to fulfil the purpose for which it was obtained and </w:t>
      </w:r>
      <w:r w:rsidR="00A76D4C">
        <w:rPr>
          <w:rFonts w:ascii="Verdana" w:eastAsia="Arial" w:hAnsi="Verdana" w:cs="Arial"/>
        </w:rPr>
        <w:t xml:space="preserve">in </w:t>
      </w:r>
      <w:r>
        <w:rPr>
          <w:rFonts w:ascii="Verdana" w:eastAsia="Arial" w:hAnsi="Verdana" w:cs="Arial"/>
        </w:rPr>
        <w:t xml:space="preserve">line with current legislation and best practice. </w:t>
      </w:r>
      <w:r w:rsidR="00CC443F">
        <w:rPr>
          <w:rFonts w:ascii="Verdana" w:eastAsia="Arial" w:hAnsi="Verdana" w:cs="Arial"/>
        </w:rPr>
        <w:t xml:space="preserve">Where you are not successful or decide to not take up any appointment, your records will be retained for no longer than </w:t>
      </w:r>
      <w:r w:rsidR="00AE1216">
        <w:rPr>
          <w:rFonts w:ascii="Verdana" w:eastAsia="Arial" w:hAnsi="Verdana" w:cs="Arial"/>
        </w:rPr>
        <w:t>one year</w:t>
      </w:r>
      <w:r w:rsidR="00CC443F">
        <w:rPr>
          <w:rFonts w:ascii="Verdana" w:eastAsia="Arial" w:hAnsi="Verdana" w:cs="Arial"/>
        </w:rPr>
        <w:t>. Where you are subsequently employed by the College</w:t>
      </w:r>
      <w:r w:rsidR="00820D94">
        <w:rPr>
          <w:rFonts w:ascii="Verdana" w:eastAsia="Arial" w:hAnsi="Verdana" w:cs="Arial"/>
        </w:rPr>
        <w:t>,</w:t>
      </w:r>
      <w:r w:rsidR="00CC443F">
        <w:rPr>
          <w:rFonts w:ascii="Verdana" w:eastAsia="Arial" w:hAnsi="Verdana" w:cs="Arial"/>
        </w:rPr>
        <w:t xml:space="preserve"> </w:t>
      </w:r>
      <w:r w:rsidR="00380028">
        <w:rPr>
          <w:rFonts w:ascii="Verdana" w:eastAsia="Arial" w:hAnsi="Verdana" w:cs="Arial"/>
        </w:rPr>
        <w:t xml:space="preserve">your data will be retained in accordance with the </w:t>
      </w:r>
      <w:r>
        <w:rPr>
          <w:rFonts w:ascii="Verdana" w:eastAsia="Arial" w:hAnsi="Verdana" w:cs="Arial"/>
        </w:rPr>
        <w:t>College’s Retention of HR and Payroll Records Policy and Procedure.</w:t>
      </w:r>
    </w:p>
    <w:p w14:paraId="710B69FD" w14:textId="77777777" w:rsidR="001363A1" w:rsidRDefault="001363A1" w:rsidP="001363A1">
      <w:pPr>
        <w:spacing w:after="0"/>
        <w:ind w:left="120" w:right="35"/>
        <w:jc w:val="both"/>
        <w:rPr>
          <w:rFonts w:ascii="Verdana" w:eastAsia="Arial" w:hAnsi="Verdana" w:cs="Arial"/>
          <w:b/>
        </w:rPr>
      </w:pPr>
    </w:p>
    <w:p w14:paraId="5DEE00A6" w14:textId="77777777" w:rsidR="00FC667C" w:rsidRDefault="003B7185" w:rsidP="003B7185">
      <w:pPr>
        <w:spacing w:after="0"/>
        <w:ind w:left="120" w:right="35"/>
        <w:jc w:val="both"/>
        <w:rPr>
          <w:rFonts w:ascii="Verdana" w:eastAsia="Arial" w:hAnsi="Verdana" w:cs="Arial"/>
          <w:b/>
        </w:rPr>
      </w:pPr>
      <w:r>
        <w:rPr>
          <w:rFonts w:ascii="Verdana" w:eastAsia="Arial" w:hAnsi="Verdana" w:cs="Arial"/>
          <w:b/>
        </w:rPr>
        <w:t xml:space="preserve">What your </w:t>
      </w:r>
      <w:r w:rsidR="00151950">
        <w:rPr>
          <w:rFonts w:ascii="Verdana" w:eastAsia="Arial" w:hAnsi="Verdana" w:cs="Arial"/>
          <w:b/>
        </w:rPr>
        <w:t>rights</w:t>
      </w:r>
      <w:r>
        <w:rPr>
          <w:rFonts w:ascii="Verdana" w:eastAsia="Arial" w:hAnsi="Verdana" w:cs="Arial"/>
          <w:b/>
        </w:rPr>
        <w:t xml:space="preserve"> are</w:t>
      </w:r>
    </w:p>
    <w:p w14:paraId="0E9BD652" w14:textId="77777777" w:rsidR="0048393B" w:rsidRPr="0048393B" w:rsidRDefault="0048393B" w:rsidP="003B7185">
      <w:pPr>
        <w:spacing w:after="0"/>
        <w:ind w:left="120" w:right="35"/>
        <w:jc w:val="both"/>
        <w:rPr>
          <w:rFonts w:ascii="Verdana" w:eastAsia="Arial" w:hAnsi="Verdana" w:cs="Arial"/>
        </w:rPr>
      </w:pPr>
    </w:p>
    <w:p w14:paraId="0B79BE7E" w14:textId="77777777" w:rsidR="001363A1" w:rsidRPr="0048393B" w:rsidRDefault="007474FC" w:rsidP="0048393B">
      <w:pPr>
        <w:spacing w:after="0"/>
        <w:ind w:left="120" w:right="35"/>
        <w:jc w:val="both"/>
        <w:rPr>
          <w:rFonts w:ascii="Verdana" w:eastAsia="Arial" w:hAnsi="Verdana" w:cs="Arial"/>
        </w:rPr>
      </w:pPr>
      <w:r w:rsidRPr="0048393B">
        <w:rPr>
          <w:rFonts w:ascii="Verdana" w:eastAsia="Arial" w:hAnsi="Verdana" w:cs="Arial"/>
        </w:rPr>
        <w:t>Under data protection legislation, you have the right to request access to the information that we hold about you. A request to access</w:t>
      </w:r>
      <w:r w:rsidR="00151950" w:rsidRPr="0048393B">
        <w:rPr>
          <w:rFonts w:ascii="Verdana" w:eastAsia="Arial" w:hAnsi="Verdana" w:cs="Arial"/>
        </w:rPr>
        <w:t xml:space="preserve"> your personal information is k</w:t>
      </w:r>
      <w:r w:rsidRPr="0048393B">
        <w:rPr>
          <w:rFonts w:ascii="Verdana" w:eastAsia="Arial" w:hAnsi="Verdana" w:cs="Arial"/>
        </w:rPr>
        <w:t>nown as a ‘Subject Access Request’ and must be made in writing to the Data Protection Officer</w:t>
      </w:r>
      <w:r w:rsidR="001363A1" w:rsidRPr="0048393B">
        <w:rPr>
          <w:rFonts w:ascii="Verdana" w:eastAsia="Arial" w:hAnsi="Verdana" w:cs="Arial"/>
        </w:rPr>
        <w:t>.</w:t>
      </w:r>
      <w:r w:rsidR="0048393B">
        <w:rPr>
          <w:rFonts w:ascii="Verdana" w:eastAsia="Arial" w:hAnsi="Verdana" w:cs="Arial"/>
        </w:rPr>
        <w:t xml:space="preserve"> </w:t>
      </w:r>
      <w:r w:rsidRPr="0048393B">
        <w:rPr>
          <w:rFonts w:ascii="Verdana" w:eastAsia="Arial" w:hAnsi="Verdana" w:cs="Arial"/>
        </w:rPr>
        <w:t>You also have</w:t>
      </w:r>
      <w:r w:rsidR="001363A1" w:rsidRPr="0048393B">
        <w:rPr>
          <w:rFonts w:ascii="Verdana" w:eastAsia="Arial" w:hAnsi="Verdana" w:cs="Arial"/>
        </w:rPr>
        <w:t xml:space="preserve"> </w:t>
      </w:r>
      <w:r w:rsidRPr="0048393B">
        <w:rPr>
          <w:rFonts w:ascii="Verdana" w:eastAsia="Arial" w:hAnsi="Verdana" w:cs="Arial"/>
        </w:rPr>
        <w:t>the right to:</w:t>
      </w:r>
      <w:r w:rsidR="001363A1" w:rsidRPr="0048393B">
        <w:rPr>
          <w:rFonts w:ascii="Verdana" w:eastAsia="Arial" w:hAnsi="Verdana" w:cs="Arial"/>
        </w:rPr>
        <w:t xml:space="preserve"> </w:t>
      </w:r>
    </w:p>
    <w:p w14:paraId="588D8BD0" w14:textId="77777777" w:rsidR="0048393B" w:rsidRPr="0048393B" w:rsidRDefault="0048393B" w:rsidP="0048393B">
      <w:pPr>
        <w:spacing w:after="0"/>
        <w:ind w:left="120" w:right="35"/>
        <w:jc w:val="both"/>
        <w:rPr>
          <w:rFonts w:ascii="Verdana" w:eastAsia="Arial" w:hAnsi="Verdana" w:cs="Arial"/>
        </w:rPr>
      </w:pPr>
    </w:p>
    <w:p w14:paraId="49399290"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 xml:space="preserve">equire </w:t>
      </w:r>
      <w:r>
        <w:rPr>
          <w:rFonts w:ascii="Verdana" w:eastAsia="Arial" w:hAnsi="Verdana" w:cs="Arial"/>
        </w:rPr>
        <w:t xml:space="preserve">the </w:t>
      </w:r>
      <w:r w:rsidRPr="001D633A">
        <w:rPr>
          <w:rFonts w:ascii="Verdana" w:eastAsia="Arial" w:hAnsi="Verdana" w:cs="Arial"/>
        </w:rPr>
        <w:t>College to change incorrect or incomplete data;</w:t>
      </w:r>
    </w:p>
    <w:p w14:paraId="40B87CA6"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equire</w:t>
      </w:r>
      <w:r w:rsidR="008771B5">
        <w:rPr>
          <w:rFonts w:ascii="Verdana" w:eastAsia="Arial" w:hAnsi="Verdana" w:cs="Arial"/>
        </w:rPr>
        <w:t xml:space="preserve"> the</w:t>
      </w:r>
      <w:r w:rsidRPr="001D633A">
        <w:rPr>
          <w:rFonts w:ascii="Verdana" w:eastAsia="Arial" w:hAnsi="Verdana" w:cs="Arial"/>
        </w:rPr>
        <w:t xml:space="preserve"> College to delete or stop processing your data, for example where the data is no longer necessary for the purposes of processing;</w:t>
      </w:r>
    </w:p>
    <w:p w14:paraId="0092BA16"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Object</w:t>
      </w:r>
      <w:r w:rsidR="001363A1" w:rsidRPr="001D633A">
        <w:rPr>
          <w:rFonts w:ascii="Verdana" w:eastAsia="Arial" w:hAnsi="Verdana" w:cs="Arial"/>
        </w:rPr>
        <w:t xml:space="preserve"> to the processing of your data </w:t>
      </w:r>
      <w:r>
        <w:rPr>
          <w:rFonts w:ascii="Verdana" w:eastAsia="Arial" w:hAnsi="Verdana" w:cs="Arial"/>
        </w:rPr>
        <w:t>the</w:t>
      </w:r>
      <w:r w:rsidR="001363A1" w:rsidRPr="001D633A">
        <w:rPr>
          <w:rFonts w:ascii="Verdana" w:eastAsia="Arial" w:hAnsi="Verdana" w:cs="Arial"/>
        </w:rPr>
        <w:t xml:space="preserve"> College is relying on its legitimate interests as the legal ground for processing; </w:t>
      </w:r>
    </w:p>
    <w:p w14:paraId="17F97FF0"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 xml:space="preserve">Ask the </w:t>
      </w:r>
      <w:r w:rsidR="001363A1" w:rsidRPr="001D633A">
        <w:rPr>
          <w:rFonts w:ascii="Verdana" w:eastAsia="Arial" w:hAnsi="Verdana" w:cs="Arial"/>
        </w:rPr>
        <w:t xml:space="preserve">College to stop processing data for a period if data is inaccurate or there is a dispute about whether or not your interests override the </w:t>
      </w:r>
      <w:r>
        <w:rPr>
          <w:rFonts w:ascii="Verdana" w:eastAsia="Arial" w:hAnsi="Verdana" w:cs="Arial"/>
        </w:rPr>
        <w:t>College’s</w:t>
      </w:r>
      <w:r w:rsidR="001363A1" w:rsidRPr="001D633A">
        <w:rPr>
          <w:rFonts w:ascii="Verdana" w:eastAsia="Arial" w:hAnsi="Verdana" w:cs="Arial"/>
        </w:rPr>
        <w:t xml:space="preserve"> legitimate grounds for processing data.</w:t>
      </w:r>
    </w:p>
    <w:p w14:paraId="59ADD887" w14:textId="77777777" w:rsidR="00151950" w:rsidRPr="00151950" w:rsidRDefault="00151950" w:rsidP="001D633A">
      <w:pPr>
        <w:spacing w:after="0"/>
        <w:ind w:left="480" w:right="35"/>
        <w:jc w:val="both"/>
        <w:rPr>
          <w:rFonts w:ascii="Verdana" w:eastAsia="Arial" w:hAnsi="Verdana" w:cs="Arial"/>
        </w:rPr>
      </w:pPr>
    </w:p>
    <w:p w14:paraId="7D589D2D" w14:textId="77777777" w:rsidR="008C0E51" w:rsidRDefault="007474FC">
      <w:pPr>
        <w:spacing w:after="0"/>
        <w:ind w:left="120" w:right="35"/>
        <w:jc w:val="both"/>
        <w:rPr>
          <w:rFonts w:ascii="Verdana" w:eastAsia="Arial" w:hAnsi="Verdana" w:cs="Arial"/>
        </w:rPr>
      </w:pPr>
      <w:r w:rsidRPr="007474FC">
        <w:rPr>
          <w:rFonts w:ascii="Verdana" w:eastAsia="Arial" w:hAnsi="Verdana" w:cs="Arial"/>
        </w:rPr>
        <w:t xml:space="preserve">If you have a concern about the way we are collecting or using your personal data, we request that you raise your concern with </w:t>
      </w:r>
      <w:r w:rsidR="001363A1">
        <w:rPr>
          <w:rFonts w:ascii="Verdana" w:eastAsia="Arial" w:hAnsi="Verdana" w:cs="Arial"/>
        </w:rPr>
        <w:t>the Data Protection Officer</w:t>
      </w:r>
      <w:r w:rsidR="001363A1" w:rsidRPr="007474FC">
        <w:rPr>
          <w:rFonts w:ascii="Verdana" w:eastAsia="Arial" w:hAnsi="Verdana" w:cs="Arial"/>
        </w:rPr>
        <w:t xml:space="preserve"> </w:t>
      </w:r>
      <w:r w:rsidRPr="007474FC">
        <w:rPr>
          <w:rFonts w:ascii="Verdana" w:eastAsia="Arial" w:hAnsi="Verdana" w:cs="Arial"/>
        </w:rPr>
        <w:t xml:space="preserve">in the first instance. Alternatively, you can contact the Information Commissioner’s Office at </w:t>
      </w:r>
      <w:hyperlink r:id="rId11" w:history="1">
        <w:r w:rsidRPr="007474FC">
          <w:rPr>
            <w:rFonts w:ascii="Verdana" w:eastAsia="Arial" w:hAnsi="Verdana" w:cs="Arial"/>
          </w:rPr>
          <w:t>https://ico.org.uk/concerns/</w:t>
        </w:r>
      </w:hyperlink>
      <w:r w:rsidR="00A952CF" w:rsidRPr="00A952CF">
        <w:rPr>
          <w:rFonts w:ascii="Verdana" w:eastAsia="Arial" w:hAnsi="Verdana" w:cs="Arial"/>
        </w:rPr>
        <w:t>.</w:t>
      </w:r>
    </w:p>
    <w:p w14:paraId="4B92BFAF" w14:textId="77777777" w:rsidR="008771B5" w:rsidRDefault="008771B5">
      <w:pPr>
        <w:spacing w:after="0"/>
        <w:ind w:left="120" w:right="35"/>
        <w:jc w:val="both"/>
        <w:rPr>
          <w:rFonts w:ascii="Verdana" w:eastAsia="Arial" w:hAnsi="Verdana" w:cs="Arial"/>
          <w:b/>
        </w:rPr>
      </w:pPr>
    </w:p>
    <w:p w14:paraId="57D06B9F" w14:textId="77777777" w:rsidR="008771B5" w:rsidRDefault="008771B5">
      <w:pPr>
        <w:spacing w:after="0"/>
        <w:ind w:left="120" w:right="35"/>
        <w:jc w:val="both"/>
        <w:rPr>
          <w:rFonts w:ascii="Verdana" w:eastAsia="Arial" w:hAnsi="Verdana" w:cs="Arial"/>
          <w:b/>
        </w:rPr>
      </w:pPr>
      <w:r>
        <w:rPr>
          <w:rFonts w:ascii="Verdana" w:eastAsia="Arial" w:hAnsi="Verdana" w:cs="Arial"/>
          <w:b/>
        </w:rPr>
        <w:t>Where you do not provide personal data</w:t>
      </w:r>
    </w:p>
    <w:p w14:paraId="71BDA4CD" w14:textId="77777777" w:rsidR="0048393B" w:rsidRPr="0048393B" w:rsidRDefault="0048393B" w:rsidP="0048393B">
      <w:pPr>
        <w:spacing w:after="0"/>
        <w:ind w:left="120" w:right="35"/>
        <w:jc w:val="both"/>
        <w:rPr>
          <w:rFonts w:ascii="Verdana" w:eastAsia="Arial" w:hAnsi="Verdana" w:cs="Arial"/>
        </w:rPr>
      </w:pPr>
    </w:p>
    <w:p w14:paraId="136837D9" w14:textId="7904AF83" w:rsidR="00641BE4" w:rsidRDefault="00641BE4" w:rsidP="0048393B">
      <w:pPr>
        <w:spacing w:after="0"/>
        <w:ind w:left="120" w:right="35"/>
        <w:jc w:val="both"/>
        <w:rPr>
          <w:rFonts w:ascii="Verdana" w:eastAsia="Arial" w:hAnsi="Verdana" w:cs="Arial"/>
        </w:rPr>
      </w:pPr>
      <w:r w:rsidRPr="0048393B">
        <w:rPr>
          <w:rFonts w:ascii="Verdana" w:eastAsia="Arial" w:hAnsi="Verdana" w:cs="Arial"/>
        </w:rPr>
        <w:t xml:space="preserve">You have some obligations </w:t>
      </w:r>
      <w:r w:rsidR="00AD54EF">
        <w:rPr>
          <w:rFonts w:ascii="Verdana" w:eastAsia="Arial" w:hAnsi="Verdana" w:cs="Arial"/>
        </w:rPr>
        <w:t>as a job applicant</w:t>
      </w:r>
      <w:r w:rsidRPr="0048393B">
        <w:rPr>
          <w:rFonts w:ascii="Verdana" w:eastAsia="Arial" w:hAnsi="Verdana" w:cs="Arial"/>
        </w:rPr>
        <w:t xml:space="preserve"> to provide the College with data. For example, </w:t>
      </w:r>
      <w:r w:rsidRPr="0048393B">
        <w:rPr>
          <w:rFonts w:ascii="Verdana" w:eastAsia="Arial" w:hAnsi="Verdana" w:cs="Arial"/>
        </w:rPr>
        <w:lastRenderedPageBreak/>
        <w:t xml:space="preserve">you are required to </w:t>
      </w:r>
      <w:r w:rsidR="00227CAF">
        <w:rPr>
          <w:rFonts w:ascii="Verdana" w:eastAsia="Arial" w:hAnsi="Verdana" w:cs="Arial"/>
        </w:rPr>
        <w:t xml:space="preserve">provide data to allow us to </w:t>
      </w:r>
      <w:r w:rsidR="001E5B36">
        <w:rPr>
          <w:rFonts w:ascii="Verdana" w:eastAsia="Arial" w:hAnsi="Verdana" w:cs="Arial"/>
        </w:rPr>
        <w:t xml:space="preserve">assess your suitability for the role for which you have </w:t>
      </w:r>
      <w:r w:rsidR="00181DEB">
        <w:rPr>
          <w:rFonts w:ascii="Verdana" w:eastAsia="Arial" w:hAnsi="Verdana" w:cs="Arial"/>
        </w:rPr>
        <w:t xml:space="preserve">applied </w:t>
      </w:r>
      <w:r w:rsidR="001E5B36">
        <w:rPr>
          <w:rFonts w:ascii="Verdana" w:eastAsia="Arial" w:hAnsi="Verdana" w:cs="Arial"/>
        </w:rPr>
        <w:t xml:space="preserve">and to </w:t>
      </w:r>
      <w:r w:rsidR="00227CAF">
        <w:rPr>
          <w:rFonts w:ascii="Verdana" w:eastAsia="Arial" w:hAnsi="Verdana" w:cs="Arial"/>
        </w:rPr>
        <w:t>undertake the appropriate pre-employment checks.</w:t>
      </w:r>
      <w:r w:rsidRPr="0048393B">
        <w:rPr>
          <w:rFonts w:ascii="Verdana" w:eastAsia="Arial" w:hAnsi="Verdana" w:cs="Arial"/>
        </w:rPr>
        <w:t xml:space="preserve"> Failure to provide such data may mean that </w:t>
      </w:r>
      <w:r w:rsidR="001E5B36">
        <w:rPr>
          <w:rFonts w:ascii="Verdana" w:eastAsia="Arial" w:hAnsi="Verdana" w:cs="Arial"/>
        </w:rPr>
        <w:t>we are unable to consider you for any appointment</w:t>
      </w:r>
      <w:r w:rsidRPr="0048393B">
        <w:rPr>
          <w:rFonts w:ascii="Verdana" w:eastAsia="Arial" w:hAnsi="Verdana" w:cs="Arial"/>
        </w:rPr>
        <w:t>.</w:t>
      </w:r>
    </w:p>
    <w:p w14:paraId="20333E8D" w14:textId="090C3005" w:rsidR="0048393B" w:rsidRDefault="0048393B" w:rsidP="0048393B">
      <w:pPr>
        <w:spacing w:after="0"/>
        <w:ind w:left="120" w:right="35"/>
        <w:jc w:val="both"/>
        <w:rPr>
          <w:rFonts w:ascii="Verdana" w:eastAsia="Arial" w:hAnsi="Verdana" w:cs="Arial"/>
        </w:rPr>
      </w:pPr>
    </w:p>
    <w:p w14:paraId="6416F28E" w14:textId="77777777" w:rsidR="00641BE4" w:rsidRPr="0048393B" w:rsidRDefault="00641BE4" w:rsidP="0048393B">
      <w:pPr>
        <w:spacing w:after="0"/>
        <w:ind w:left="120" w:right="35"/>
        <w:jc w:val="both"/>
        <w:rPr>
          <w:rFonts w:ascii="Verdana" w:eastAsia="Arial" w:hAnsi="Verdana" w:cs="Arial"/>
          <w:b/>
        </w:rPr>
      </w:pPr>
      <w:r w:rsidRPr="0048393B">
        <w:rPr>
          <w:rFonts w:ascii="Verdana" w:eastAsia="Arial" w:hAnsi="Verdana" w:cs="Arial"/>
          <w:b/>
        </w:rPr>
        <w:t>Automated decision making</w:t>
      </w:r>
    </w:p>
    <w:p w14:paraId="24B6D222" w14:textId="58EBC087" w:rsidR="008771B5" w:rsidRPr="001D633A" w:rsidRDefault="00641BE4" w:rsidP="00F84515">
      <w:pPr>
        <w:spacing w:after="0"/>
        <w:ind w:left="120" w:right="35"/>
        <w:jc w:val="both"/>
        <w:rPr>
          <w:rFonts w:ascii="Verdana" w:eastAsia="Arial" w:hAnsi="Verdana" w:cs="Arial"/>
        </w:rPr>
      </w:pPr>
      <w:r w:rsidRPr="0048393B">
        <w:rPr>
          <w:rFonts w:ascii="Verdana" w:eastAsia="Arial" w:hAnsi="Verdana" w:cs="Arial"/>
        </w:rPr>
        <w:t>Employment decisions are not based on automated decision-making.</w:t>
      </w:r>
    </w:p>
    <w:sectPr w:rsidR="008771B5" w:rsidRPr="001D633A" w:rsidSect="003B7185">
      <w:footerReference w:type="default" r:id="rId12"/>
      <w:pgSz w:w="11900" w:h="16840"/>
      <w:pgMar w:top="1378" w:right="851" w:bottom="998" w:left="851" w:header="0"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8C75" w14:textId="77777777" w:rsidR="0098379F" w:rsidRDefault="0098379F" w:rsidP="00FC667C">
      <w:pPr>
        <w:spacing w:after="0" w:line="240" w:lineRule="auto"/>
      </w:pPr>
      <w:r>
        <w:separator/>
      </w:r>
    </w:p>
  </w:endnote>
  <w:endnote w:type="continuationSeparator" w:id="0">
    <w:p w14:paraId="6DC24226" w14:textId="77777777" w:rsidR="0098379F" w:rsidRDefault="0098379F" w:rsidP="00FC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TE288527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F9C1" w14:textId="77777777" w:rsidR="00FF5941" w:rsidRDefault="0070440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1BE721DE" wp14:editId="0D0B02D7">
              <wp:simplePos x="0" y="0"/>
              <wp:positionH relativeFrom="page">
                <wp:posOffset>3677920</wp:posOffset>
              </wp:positionH>
              <wp:positionV relativeFrom="page">
                <wp:posOffset>10042525</wp:posOffset>
              </wp:positionV>
              <wp:extent cx="2032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3549" w14:textId="6B90654F"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E570B1">
                            <w:rPr>
                              <w:rFonts w:ascii="Verdana" w:eastAsia="Times New Roman" w:hAnsi="Verdana" w:cs="Times New Roman"/>
                              <w:noProof/>
                              <w:position w:val="-3"/>
                              <w:sz w:val="20"/>
                              <w:szCs w:val="20"/>
                            </w:rPr>
                            <w:t>4</w:t>
                          </w:r>
                          <w:r w:rsidRPr="0048393B">
                            <w:rPr>
                              <w:rFonts w:ascii="Verdana" w:hAnsi="Verdan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721DE" id="_x0000_t202" coordsize="21600,21600" o:spt="202" path="m,l,21600r21600,l21600,xe">
              <v:stroke joinstyle="miter"/>
              <v:path gradientshapeok="t" o:connecttype="rect"/>
            </v:shapetype>
            <v:shape id="Text Box 1" o:spid="_x0000_s1026" type="#_x0000_t202" style="position:absolute;margin-left:289.6pt;margin-top:790.7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" filled="f" stroked="f">
              <v:textbox inset="0,0,0,0">
                <w:txbxContent>
                  <w:p w14:paraId="6F073549" w14:textId="6B90654F"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E570B1">
                      <w:rPr>
                        <w:rFonts w:ascii="Verdana" w:eastAsia="Times New Roman" w:hAnsi="Verdana" w:cs="Times New Roman"/>
                        <w:noProof/>
                        <w:position w:val="-3"/>
                        <w:sz w:val="20"/>
                        <w:szCs w:val="20"/>
                      </w:rPr>
                      <w:t>4</w:t>
                    </w:r>
                    <w:r w:rsidRPr="0048393B">
                      <w:rPr>
                        <w:rFonts w:ascii="Verdana" w:hAnsi="Verdana"/>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9E62" w14:textId="77777777" w:rsidR="0098379F" w:rsidRDefault="0098379F" w:rsidP="00FC667C">
      <w:pPr>
        <w:spacing w:after="0" w:line="240" w:lineRule="auto"/>
      </w:pPr>
      <w:r>
        <w:separator/>
      </w:r>
    </w:p>
  </w:footnote>
  <w:footnote w:type="continuationSeparator" w:id="0">
    <w:p w14:paraId="0D6A4A38" w14:textId="77777777" w:rsidR="0098379F" w:rsidRDefault="0098379F" w:rsidP="00FC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7EC"/>
    <w:multiLevelType w:val="multilevel"/>
    <w:tmpl w:val="72A6C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534F5"/>
    <w:multiLevelType w:val="multilevel"/>
    <w:tmpl w:val="9978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175BF"/>
    <w:multiLevelType w:val="hybridMultilevel"/>
    <w:tmpl w:val="D0722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3296814"/>
    <w:multiLevelType w:val="hybridMultilevel"/>
    <w:tmpl w:val="783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E293135"/>
    <w:multiLevelType w:val="hybridMultilevel"/>
    <w:tmpl w:val="E86275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36E6E7A"/>
    <w:multiLevelType w:val="hybridMultilevel"/>
    <w:tmpl w:val="F6C8E5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F0577"/>
    <w:multiLevelType w:val="hybridMultilevel"/>
    <w:tmpl w:val="9A0E8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F3201"/>
    <w:multiLevelType w:val="hybridMultilevel"/>
    <w:tmpl w:val="FE6AF6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6F931FAD"/>
    <w:multiLevelType w:val="hybridMultilevel"/>
    <w:tmpl w:val="B2C4B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F9D27A7"/>
    <w:multiLevelType w:val="hybridMultilevel"/>
    <w:tmpl w:val="EE34F9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05F3694"/>
    <w:multiLevelType w:val="multilevel"/>
    <w:tmpl w:val="0C8CD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96DFC"/>
    <w:multiLevelType w:val="hybridMultilevel"/>
    <w:tmpl w:val="7C58E0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23B30"/>
    <w:multiLevelType w:val="hybridMultilevel"/>
    <w:tmpl w:val="D3C81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2"/>
  </w:num>
  <w:num w:numId="6">
    <w:abstractNumId w:val="12"/>
  </w:num>
  <w:num w:numId="7">
    <w:abstractNumId w:val="8"/>
  </w:num>
  <w:num w:numId="8">
    <w:abstractNumId w:val="14"/>
  </w:num>
  <w:num w:numId="9">
    <w:abstractNumId w:val="3"/>
  </w:num>
  <w:num w:numId="10">
    <w:abstractNumId w:val="7"/>
  </w:num>
  <w:num w:numId="11">
    <w:abstractNumId w:val="9"/>
  </w:num>
  <w:num w:numId="12">
    <w:abstractNumId w:val="10"/>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C"/>
    <w:rsid w:val="00001704"/>
    <w:rsid w:val="00004344"/>
    <w:rsid w:val="00012A1A"/>
    <w:rsid w:val="00086022"/>
    <w:rsid w:val="00094D52"/>
    <w:rsid w:val="000A1871"/>
    <w:rsid w:val="000C57C4"/>
    <w:rsid w:val="001363A1"/>
    <w:rsid w:val="001422AA"/>
    <w:rsid w:val="00151950"/>
    <w:rsid w:val="0018151E"/>
    <w:rsid w:val="00181DEB"/>
    <w:rsid w:val="00187DA8"/>
    <w:rsid w:val="001C6D63"/>
    <w:rsid w:val="001D633A"/>
    <w:rsid w:val="001E5B36"/>
    <w:rsid w:val="00227CAF"/>
    <w:rsid w:val="00234BF2"/>
    <w:rsid w:val="00251621"/>
    <w:rsid w:val="002612BC"/>
    <w:rsid w:val="0029401C"/>
    <w:rsid w:val="002C052C"/>
    <w:rsid w:val="002C74F9"/>
    <w:rsid w:val="002E0115"/>
    <w:rsid w:val="003049C1"/>
    <w:rsid w:val="0032182E"/>
    <w:rsid w:val="00380028"/>
    <w:rsid w:val="003805CF"/>
    <w:rsid w:val="00392839"/>
    <w:rsid w:val="003A75CD"/>
    <w:rsid w:val="003B7185"/>
    <w:rsid w:val="003F6190"/>
    <w:rsid w:val="0043791C"/>
    <w:rsid w:val="004622F9"/>
    <w:rsid w:val="0048393B"/>
    <w:rsid w:val="0056759D"/>
    <w:rsid w:val="005974BB"/>
    <w:rsid w:val="005A4FE2"/>
    <w:rsid w:val="00603016"/>
    <w:rsid w:val="00613FA6"/>
    <w:rsid w:val="006156E6"/>
    <w:rsid w:val="006162B2"/>
    <w:rsid w:val="00636074"/>
    <w:rsid w:val="00641BE4"/>
    <w:rsid w:val="00652EC8"/>
    <w:rsid w:val="006F11B0"/>
    <w:rsid w:val="0070440C"/>
    <w:rsid w:val="00712D1A"/>
    <w:rsid w:val="007304F8"/>
    <w:rsid w:val="007474FC"/>
    <w:rsid w:val="007A1B10"/>
    <w:rsid w:val="007F1763"/>
    <w:rsid w:val="00820D94"/>
    <w:rsid w:val="00851139"/>
    <w:rsid w:val="008771B5"/>
    <w:rsid w:val="008C0E51"/>
    <w:rsid w:val="008C510C"/>
    <w:rsid w:val="00904305"/>
    <w:rsid w:val="009073F3"/>
    <w:rsid w:val="00936261"/>
    <w:rsid w:val="0094056D"/>
    <w:rsid w:val="009654CE"/>
    <w:rsid w:val="0098379F"/>
    <w:rsid w:val="00984AC0"/>
    <w:rsid w:val="009C0094"/>
    <w:rsid w:val="009C7EA8"/>
    <w:rsid w:val="00A14197"/>
    <w:rsid w:val="00A52B26"/>
    <w:rsid w:val="00A76D4C"/>
    <w:rsid w:val="00A952CF"/>
    <w:rsid w:val="00AA4E50"/>
    <w:rsid w:val="00AD54EF"/>
    <w:rsid w:val="00AE1216"/>
    <w:rsid w:val="00AE4B92"/>
    <w:rsid w:val="00AE6903"/>
    <w:rsid w:val="00AF5E93"/>
    <w:rsid w:val="00B30C1A"/>
    <w:rsid w:val="00B61D5B"/>
    <w:rsid w:val="00B77C77"/>
    <w:rsid w:val="00BB6010"/>
    <w:rsid w:val="00BB7AA3"/>
    <w:rsid w:val="00BD438A"/>
    <w:rsid w:val="00C2355C"/>
    <w:rsid w:val="00C24F54"/>
    <w:rsid w:val="00C81680"/>
    <w:rsid w:val="00CC443F"/>
    <w:rsid w:val="00CE7862"/>
    <w:rsid w:val="00CF2A8B"/>
    <w:rsid w:val="00CF69A3"/>
    <w:rsid w:val="00D0507D"/>
    <w:rsid w:val="00D316AC"/>
    <w:rsid w:val="00D853AE"/>
    <w:rsid w:val="00D91195"/>
    <w:rsid w:val="00DA2C77"/>
    <w:rsid w:val="00E570B1"/>
    <w:rsid w:val="00E627F2"/>
    <w:rsid w:val="00EB7AB0"/>
    <w:rsid w:val="00EE3259"/>
    <w:rsid w:val="00EF1183"/>
    <w:rsid w:val="00F109B8"/>
    <w:rsid w:val="00F10F75"/>
    <w:rsid w:val="00F84515"/>
    <w:rsid w:val="00FC0C81"/>
    <w:rsid w:val="00FC5FB9"/>
    <w:rsid w:val="00FC667C"/>
    <w:rsid w:val="00FD1E76"/>
    <w:rsid w:val="00FD4B87"/>
    <w:rsid w:val="00FF5941"/>
    <w:rsid w:val="0525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E0425A"/>
  <w15:docId w15:val="{4186DC80-140A-4014-9505-14B3B7C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C0"/>
    <w:rPr>
      <w:color w:val="0000FF" w:themeColor="hyperlink"/>
      <w:u w:val="single"/>
    </w:rPr>
  </w:style>
  <w:style w:type="paragraph" w:styleId="ListParagraph">
    <w:name w:val="List Paragraph"/>
    <w:basedOn w:val="Normal"/>
    <w:uiPriority w:val="34"/>
    <w:qFormat/>
    <w:rsid w:val="00984AC0"/>
    <w:pPr>
      <w:ind w:left="720"/>
      <w:contextualSpacing/>
    </w:pPr>
  </w:style>
  <w:style w:type="table" w:styleId="TableGrid">
    <w:name w:val="Table Grid"/>
    <w:basedOn w:val="TableNormal"/>
    <w:uiPriority w:val="59"/>
    <w:rsid w:val="00A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B9"/>
    <w:rPr>
      <w:rFonts w:ascii="Segoe UI" w:hAnsi="Segoe UI" w:cs="Segoe UI"/>
      <w:sz w:val="18"/>
      <w:szCs w:val="18"/>
    </w:rPr>
  </w:style>
  <w:style w:type="paragraph" w:styleId="Header">
    <w:name w:val="header"/>
    <w:basedOn w:val="Normal"/>
    <w:link w:val="HeaderChar"/>
    <w:uiPriority w:val="99"/>
    <w:unhideWhenUsed/>
    <w:rsid w:val="003B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85"/>
  </w:style>
  <w:style w:type="paragraph" w:styleId="Footer">
    <w:name w:val="footer"/>
    <w:basedOn w:val="Normal"/>
    <w:link w:val="FooterChar"/>
    <w:uiPriority w:val="99"/>
    <w:unhideWhenUsed/>
    <w:rsid w:val="003B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85"/>
  </w:style>
  <w:style w:type="character" w:styleId="CommentReference">
    <w:name w:val="annotation reference"/>
    <w:basedOn w:val="DefaultParagraphFont"/>
    <w:uiPriority w:val="99"/>
    <w:semiHidden/>
    <w:unhideWhenUsed/>
    <w:rsid w:val="00B61D5B"/>
    <w:rPr>
      <w:sz w:val="16"/>
      <w:szCs w:val="16"/>
    </w:rPr>
  </w:style>
  <w:style w:type="paragraph" w:styleId="CommentText">
    <w:name w:val="annotation text"/>
    <w:basedOn w:val="Normal"/>
    <w:link w:val="CommentTextChar"/>
    <w:uiPriority w:val="99"/>
    <w:semiHidden/>
    <w:unhideWhenUsed/>
    <w:rsid w:val="00B61D5B"/>
    <w:pPr>
      <w:spacing w:line="240" w:lineRule="auto"/>
    </w:pPr>
    <w:rPr>
      <w:sz w:val="20"/>
      <w:szCs w:val="20"/>
    </w:rPr>
  </w:style>
  <w:style w:type="character" w:customStyle="1" w:styleId="CommentTextChar">
    <w:name w:val="Comment Text Char"/>
    <w:basedOn w:val="DefaultParagraphFont"/>
    <w:link w:val="CommentText"/>
    <w:uiPriority w:val="99"/>
    <w:semiHidden/>
    <w:rsid w:val="00B61D5B"/>
    <w:rPr>
      <w:sz w:val="20"/>
      <w:szCs w:val="20"/>
    </w:rPr>
  </w:style>
  <w:style w:type="paragraph" w:styleId="CommentSubject">
    <w:name w:val="annotation subject"/>
    <w:basedOn w:val="CommentText"/>
    <w:next w:val="CommentText"/>
    <w:link w:val="CommentSubjectChar"/>
    <w:uiPriority w:val="99"/>
    <w:semiHidden/>
    <w:unhideWhenUsed/>
    <w:rsid w:val="00B61D5B"/>
    <w:rPr>
      <w:b/>
      <w:bCs/>
    </w:rPr>
  </w:style>
  <w:style w:type="character" w:customStyle="1" w:styleId="CommentSubjectChar">
    <w:name w:val="Comment Subject Char"/>
    <w:basedOn w:val="CommentTextChar"/>
    <w:link w:val="CommentSubject"/>
    <w:uiPriority w:val="99"/>
    <w:semiHidden/>
    <w:rsid w:val="00B61D5B"/>
    <w:rPr>
      <w:b/>
      <w:bCs/>
      <w:sz w:val="20"/>
      <w:szCs w:val="20"/>
    </w:rPr>
  </w:style>
  <w:style w:type="paragraph" w:styleId="Revision">
    <w:name w:val="Revision"/>
    <w:hidden/>
    <w:uiPriority w:val="99"/>
    <w:semiHidden/>
    <w:rsid w:val="00B61D5B"/>
    <w:pPr>
      <w:widowControl/>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393">
      <w:bodyDiv w:val="1"/>
      <w:marLeft w:val="0"/>
      <w:marRight w:val="0"/>
      <w:marTop w:val="0"/>
      <w:marBottom w:val="0"/>
      <w:divBdr>
        <w:top w:val="none" w:sz="0" w:space="0" w:color="auto"/>
        <w:left w:val="none" w:sz="0" w:space="0" w:color="auto"/>
        <w:bottom w:val="none" w:sz="0" w:space="0" w:color="auto"/>
        <w:right w:val="none" w:sz="0" w:space="0" w:color="auto"/>
      </w:divBdr>
    </w:div>
    <w:div w:id="301539309">
      <w:bodyDiv w:val="1"/>
      <w:marLeft w:val="0"/>
      <w:marRight w:val="0"/>
      <w:marTop w:val="0"/>
      <w:marBottom w:val="0"/>
      <w:divBdr>
        <w:top w:val="none" w:sz="0" w:space="0" w:color="auto"/>
        <w:left w:val="none" w:sz="0" w:space="0" w:color="auto"/>
        <w:bottom w:val="none" w:sz="0" w:space="0" w:color="auto"/>
        <w:right w:val="none" w:sz="0" w:space="0" w:color="auto"/>
      </w:divBdr>
    </w:div>
    <w:div w:id="904073818">
      <w:bodyDiv w:val="1"/>
      <w:marLeft w:val="0"/>
      <w:marRight w:val="0"/>
      <w:marTop w:val="0"/>
      <w:marBottom w:val="0"/>
      <w:divBdr>
        <w:top w:val="none" w:sz="0" w:space="0" w:color="auto"/>
        <w:left w:val="none" w:sz="0" w:space="0" w:color="auto"/>
        <w:bottom w:val="none" w:sz="0" w:space="0" w:color="auto"/>
        <w:right w:val="none" w:sz="0" w:space="0" w:color="auto"/>
      </w:divBdr>
    </w:div>
    <w:div w:id="1754738823">
      <w:bodyDiv w:val="1"/>
      <w:marLeft w:val="0"/>
      <w:marRight w:val="0"/>
      <w:marTop w:val="0"/>
      <w:marBottom w:val="0"/>
      <w:divBdr>
        <w:top w:val="none" w:sz="0" w:space="0" w:color="auto"/>
        <w:left w:val="none" w:sz="0" w:space="0" w:color="auto"/>
        <w:bottom w:val="none" w:sz="0" w:space="0" w:color="auto"/>
        <w:right w:val="none" w:sz="0" w:space="0" w:color="auto"/>
      </w:divBdr>
    </w:div>
    <w:div w:id="189242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77936D6650945A5BA07A07BA409F0" ma:contentTypeVersion="4" ma:contentTypeDescription="Create a new document." ma:contentTypeScope="" ma:versionID="ca64ccf3205a4e1e94d9d367e485554f">
  <xsd:schema xmlns:xsd="http://www.w3.org/2001/XMLSchema" xmlns:xs="http://www.w3.org/2001/XMLSchema" xmlns:p="http://schemas.microsoft.com/office/2006/metadata/properties" xmlns:ns2="a0ac5abe-201c-487e-9af5-29aac350eb0e" xmlns:ns3="ce80a2f9-2cbd-486f-8a0b-7d207b7edca1" targetNamespace="http://schemas.microsoft.com/office/2006/metadata/properties" ma:root="true" ma:fieldsID="371f4ae2e76b20a2ea714addfb728ade" ns2:_="" ns3:_="">
    <xsd:import namespace="a0ac5abe-201c-487e-9af5-29aac350eb0e"/>
    <xsd:import namespace="ce80a2f9-2cbd-486f-8a0b-7d207b7e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c5abe-201c-487e-9af5-29aac350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0a2f9-2cbd-486f-8a0b-7d207b7ed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3825-20BE-4D18-B1CC-1F949D2457C3}">
  <ds:schemaRefs>
    <ds:schemaRef ds:uri="http://schemas.microsoft.com/sharepoint/v3/contenttype/forms"/>
  </ds:schemaRefs>
</ds:datastoreItem>
</file>

<file path=customXml/itemProps2.xml><?xml version="1.0" encoding="utf-8"?>
<ds:datastoreItem xmlns:ds="http://schemas.openxmlformats.org/officeDocument/2006/customXml" ds:itemID="{0DA0B444-6A12-4139-825B-1BD157712C6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e80a2f9-2cbd-486f-8a0b-7d207b7edca1"/>
    <ds:schemaRef ds:uri="a0ac5abe-201c-487e-9af5-29aac350eb0e"/>
    <ds:schemaRef ds:uri="http://www.w3.org/XML/1998/namespace"/>
  </ds:schemaRefs>
</ds:datastoreItem>
</file>

<file path=customXml/itemProps3.xml><?xml version="1.0" encoding="utf-8"?>
<ds:datastoreItem xmlns:ds="http://schemas.openxmlformats.org/officeDocument/2006/customXml" ds:itemID="{02185B46-59F1-4E7F-99C6-CBF8E441B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c5abe-201c-487e-9af5-29aac350eb0e"/>
    <ds:schemaRef ds:uri="ce80a2f9-2cbd-486f-8a0b-7d207b7e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- 2010_COLLEGE DATA PROTECTION POLICY</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- 2010_COLLEGE DATA PROTECTION POLICY</dc:title>
  <dc:creator>cwendy</dc:creator>
  <cp:lastModifiedBy>Matthew Wilkie</cp:lastModifiedBy>
  <cp:revision>4</cp:revision>
  <cp:lastPrinted>2018-03-14T11:34:00Z</cp:lastPrinted>
  <dcterms:created xsi:type="dcterms:W3CDTF">2021-10-21T15:06:00Z</dcterms:created>
  <dcterms:modified xsi:type="dcterms:W3CDTF">2021-10-28T14:31:00Z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2016-11-02T00:00:00Z</vt:filetime>
  </property>
  <property fmtid="{D5CDD505-2E9C-101B-9397-08002B2CF9AE}" pid="4" name="ContentTypeId">
    <vt:lpwstr>0x01010000A77936D6650945A5BA07A07BA409F0</vt:lpwstr>
  </property>
</Properties>
</file>